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1—6.                              EPHESIANS.                                        899                </w:t>
        <w:br/>
        <w:t xml:space="preserve">                                                                                                            </w:t>
        <w:br/>
        <w:t xml:space="preserve">     AUTHORIZED      VERSION.         AUTHORIZED      VERSION     REVISED.                                  </w:t>
        <w:br/>
        <w:t xml:space="preserve">                                 even   named    among     you,  as  becometh                               </w:t>
        <w:br/>
        <w:t xml:space="preserve">     not be once  named  among   saints   ; * ® neither   filthiness,  nor fool-                            </w:t>
        <w:br/>
        <w:t xml:space="preserve">    you,  as  becometh   saints: ish  talking,   or jesting,   things   * which    Matt                     </w:t>
        <w:br/>
        <w:t xml:space="preserve">     4 neither          nor fool- are not  becoming     ;  but  rather   giving   Boni.                     </w:t>
        <w:br/>
        <w:t xml:space="preserve">     ish  talking, nor  jesting,                                                  h Rom                     </w:t>
        <w:br/>
        <w:t xml:space="preserve">     which are  not convenient :                                                                            </w:t>
        <w:br/>
        <w:t xml:space="preserve">     but rather giving of        of   thanks.      5  For    of  this   ye   are                            </w:t>
        <w:br/>
        <w:t xml:space="preserve">     $ For this ye know, that no sure,    t+ knowing      that   no    ‘ whore-   + So all                  </w:t>
        <w:br/>
        <w:t xml:space="preserve">     whoremonger,  nor  unclean  monger,      nor    unclean     person,     nor  itervit. a                </w:t>
        <w:br/>
        <w:t xml:space="preserve">    person,  nor covetous  man,  covetous     man,   * ¢ which     is an  idola-  * authorities.            </w:t>
        <w:br/>
        <w:t xml:space="preserve">     who  is an  idolater, hath  ter,   hath     any    inheritance     in   the  | gncensass.              </w:t>
        <w:br/>
        <w:t xml:space="preserve">     any inheritance in the king- kingdom     of Christ   and   God.    6 ™  Let  + So our                  </w:t>
        <w:br/>
        <w:t xml:space="preserve">    dom  of Christ and  of God.  no    man     deceive    you    with    empty       al. 21,                </w:t>
        <w:br/>
        <w:t xml:space="preserve">     6 Let no  man  deceive you   words:    for  because    of  these    things     ®&gt;                      </w:t>
        <w:br/>
        <w:t xml:space="preserve">    with  vain  words:  for  be-                                                                            </w:t>
        <w:br/>
        <w:t xml:space="preserve">    cause of these things cometh                                                                            </w:t>
        <w:br/>
        <w:t xml:space="preserve">     the wrath of God  upon  the  "the   wrath     of   God    cometh      upon   ™®™'3%                    </w:t>
        <w:br/>
        <w:t xml:space="preserve">    children   of  disobedience.                                                                            </w:t>
        <w:br/>
        <w:t xml:space="preserve">    or (see ch. iv. 19 note) covetousness  (ib.),  Ps. Iii. 7; Matt. vi. 24.  Meyer   remarks               </w:t>
        <w:br/>
        <w:t xml:space="preserve">     let it not be even named  (i. e. let not the  well, that it was very natural for St. Paul,             </w:t>
        <w:br/>
        <w:t xml:space="preserve">     thing be even talked of. Compare  Ps. xv. 4)  whose  forsaking of all things  [2 Cor. vi.              </w:t>
        <w:br/>
        <w:t xml:space="preserve">    among   you, as  becometh  saints (meaning,    10;  xi. 27] so  strongly  contrasted with               </w:t>
        <w:br/>
        <w:t xml:space="preserve">    that if it were talked of, such conversation   selfish           to mark  with the deepest              </w:t>
        <w:br/>
        <w:t xml:space="preserve">    would  be unbecoming  the holy ones of God);   reprobation the sin of covetousness), hath               </w:t>
        <w:br/>
        <w:t xml:space="preserve">             and  obscenity (not in word  only),   not inheritance (the present implying more               </w:t>
        <w:br/>
        <w:t xml:space="preserve">    and  foolish talking (Trench well maintains,   the fixedness of the exclusion,          on              </w:t>
        <w:br/>
        <w:t xml:space="preserve">    that  in Christian ethics, this means  more    the eternal verities that Kingdom,—than                  </w:t>
        <w:br/>
        <w:t xml:space="preserve">    than  mere  ‘random   talk’  it is that talk   mere future certainty:  sce 1 Cor.  xv. 25)              </w:t>
        <w:br/>
        <w:t xml:space="preserve">    of  fools, which is folly and sin together),   in the  kingdom   of Christ  and  God  (not              </w:t>
        <w:br/>
        <w:t xml:space="preserve">    or   (disjunctive, marking   off jesting, as   ‘and of  God,’ as A.V.    No  distinction is             </w:t>
        <w:br/>
        <w:t xml:space="preserve">    covetousness hefore) jesting (much  interest   to be made,  Christ and  God  being, in the              </w:t>
        <w:br/>
        <w:t xml:space="preserve">    attaches  to this word.   It had  at first a   Greek,  in the closest union.   The  words               </w:t>
        <w:br/>
        <w:t xml:space="preserve">    good  signification: “the  habit of one easy   bear no legitimate rendering, except on the              </w:t>
        <w:br/>
        <w:t xml:space="preserve">    and  genial,” but got a bad sense, the being   substratum  of  our Lord’s  Divinity.  But.              </w:t>
        <w:br/>
        <w:t xml:space="preserve">    time-serving,  easily turned,—or   given  to   on  the other  hand, we  cannot    safely                </w:t>
        <w:br/>
        <w:t xml:space="preserve">    levity  and   inconsistency  in  talk; then    here, that the same  person  is intended by              </w:t>
        <w:br/>
        <w:t xml:space="preserve">    finally settled down to the sense of jesting,  Christ and  God).        6.] Let no one de-              </w:t>
        <w:br/>
        <w:t xml:space="preserve">    ordinarily in a profligate sense), which are   ceive you with  empty  (not containing  the              </w:t>
        <w:br/>
        <w:t xml:space="preserve">    not  becoming;   but  rather  thanksgiving     kernel of truth, of which words are but the              </w:t>
        <w:br/>
        <w:t xml:space="preserve">    (how  are we  to fill up this clause?   Pro-   shell—words   with  no   underlying   facts)             </w:t>
        <w:br/>
        <w:t xml:space="preserve">    bably,  “but   rather  thanksgiving   is be-   sayings  (the persons  pointed  at are hea-              </w:t>
        <w:br/>
        <w:t xml:space="preserve">    coming  :” or, ‘but  rather let thanksgiving   then, or pretended  Christian, palliators of             </w:t>
        <w:br/>
        <w:t xml:space="preserve">     be named  among  you.”   The  former seems    the  fore-mentioned  vices.   The   caution              </w:t>
        <w:br/>
        <w:t xml:space="preserve">     the more  probable.   The connexion  is ap-   was  especially needed,   at a  time  when               </w:t>
        <w:br/>
        <w:t xml:space="preserve">     parently, ‘your trne cheerfulness and  play   moral  purity was so generally regarded  as              </w:t>
        <w:br/>
        <w:t xml:space="preserve">    of  fancy will be found,  not in buffoonery,   a thing  indifferent. Harless  quotes  from              </w:t>
        <w:br/>
        <w:t xml:space="preserve">     but  in the  joy  of  a  heart  overflowing   Bullinger,—“  There  were  at Ephesus  cor-              </w:t>
        <w:br/>
        <w:t xml:space="preserve">     with a sense of God’s mercies’).              rupt men, as there are in abundance  among               </w:t>
        <w:br/>
        <w:t xml:space="preserve">     5.] Appeal   to their own  kndwledge   that   us  now, who   receive these  salutary pre-              </w:t>
        <w:br/>
        <w:t xml:space="preserve">     such practices exclude  from  the  kingdom    cepts of  God  with  loud laughter,  calling             </w:t>
        <w:br/>
        <w:t xml:space="preserve">     of God:   see below.—For    this  ye  know    sins of nncleanness mere human   weakness  :             </w:t>
        <w:br/>
        <w:t xml:space="preserve">     (indicative, not  imperative,   “For   this   acts of extortion, prudence:   idle jesting,             </w:t>
        <w:br/>
        <w:t xml:space="preserve">     know”),  being aware  that every fornicator   pleasantry,—and   inferring  that God   will             </w:t>
        <w:br/>
        <w:t xml:space="preserve">     or (or now, uot  “and,”  for  individualiza-  not he very severe on lapses of this kind”):             </w:t>
        <w:br/>
        <w:t xml:space="preserve">     tion of each)  unclean   man,  or  covetous   for (Jet them say what they will, it a fact,             </w:t>
        <w:br/>
        <w:t xml:space="preserve">     man,  which   is (i.e. which  word  means.    that)  on  account  of  these  things  (the              </w:t>
        <w:br/>
        <w:t xml:space="preserve">     This  reading  necessarily confines the re-   above-mentioned    crimes, see  Col. iii. 6)             </w:t>
        <w:br/>
        <w:t xml:space="preserve">     ference to  that  one  word)   an  idolater   cometh   (present, as “hath,”   ver. 5) the              </w:t>
        <w:br/>
        <w:t xml:space="preserve">     (compare  Col. iii. and  Job xxxi. 24—28  ;   wrath  of God  (not merely, nor chiefly, His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