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400                                EPHESIANS.                                        Vv.      </w:t>
        <w:br/>
        <w:t xml:space="preserve">                              AUTHORIZED       VERSION    REVISED.                                          </w:t>
        <w:br/>
        <w:t xml:space="preserve">              ocnii2      the     sons    of    disobedience.       7 Be   AUTHORIZED      VERSION.         </w:t>
        <w:br/>
        <w:t xml:space="preserve">                          not   therefore    partakers     with   them.    7 Be not ye  therefore par-      </w:t>
        <w:br/>
        <w:t xml:space="preserve">              pisix2.,    8P  For   once   ye   were   darkness,     but   takers with  them.    * For      </w:t>
        <w:br/>
        <w:t xml:space="preserve">                                                                           ye were   sometimes  dark-       </w:t>
        <w:br/>
        <w:t xml:space="preserve">                                                                           ness, but now are  ye light      </w:t>
        <w:br/>
        <w:t xml:space="preserve">               Matt. iv.  @now     are   ye   light    in  the   Lord:     in the Lord:  walk  as chil-     </w:t>
        <w:br/>
        <w:t xml:space="preserve">               eh. li. 12. walk  as ‘children    of  light:   9  for the   dren  of light: 9 (for  the      </w:t>
        <w:br/>
        <w:t xml:space="preserve">                        fruit    of  the    flight   is  in  all  good-   fruit of the Spirit is in all     </w:t>
        <w:br/>
        <w:t xml:space="preserve">                        . ness   and    righteousness     and    truth  ; goodness  and  righteousness      </w:t>
        <w:br/>
        <w:t xml:space="preserve">                        108    proving    what     is  well    pleasing    and truth ;) '°       what       </w:t>
        <w:br/>
        <w:t xml:space="preserve">                                                  Ml  And    thave    no   is acceptable unto the           </w:t>
        <w:br/>
        <w:t xml:space="preserve">                         fellowship    with   the  "unfruitful   works     1 And   have no fellowship       </w:t>
        <w:br/>
        <w:t xml:space="preserve">                        .of   darkness, Lord.     rather    even    *re-   with the  unfruitful works       </w:t>
        <w:br/>
        <w:t xml:space="preserve">                        . prove  them.     }? For   the  things  which     of darkness, but rather re-      </w:t>
        <w:br/>
        <w:t xml:space="preserve">                       ' are  done   by   them    in  secret   Yit  is  a prove   them,   !2 For  it is     </w:t>
        <w:br/>
        <w:t xml:space="preserve">                                                                           @ shame  even  to speak  of      </w:t>
        <w:br/>
        <w:t xml:space="preserve">                                                                           those things which are done      </w:t>
        <w:br/>
        <w:t xml:space="preserve">                                                                           of them  in secret.  18 But      </w:t>
        <w:br/>
        <w:t xml:space="preserve">                    ia.  shame    even   to  speak   of.   13 But   Zall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x Ley.  7, 1 Tim. v.20.   y Rom. 1.2%, yer. 3.    z John  20,21.   iy.13,       </w:t>
        <w:br/>
        <w:t xml:space="preserve">                                                                                                            </w:t>
        <w:br/>
        <w:t xml:space="preserve">             ordinary  judgments,  “of  which  examples    ditioning element) the Lord (Jesus):  walk       </w:t>
        <w:br/>
        <w:t xml:space="preserve">             are  betore our  eyes:”   but  His  special   (the omission  of “therefore”   makes   the      </w:t>
        <w:br/>
        <w:t xml:space="preserve">             wrath,  His vengeance  for  these sins, over  inference  rhetorically more   forcible) as      </w:t>
        <w:br/>
        <w:t xml:space="preserve">             and  above their state of disobedience)  on   children of light ;       9.] for (gives the     </w:t>
        <w:br/>
        <w:t xml:space="preserve">             the  sons of (see on ch. ii.   disobedience   reason of the introduction  the comparison       </w:t>
        <w:br/>
        <w:t xml:space="preserve">             (the aetive and practical side  the state of  in the  context, connecting  this with the       </w:t>
        <w:br/>
        <w:t xml:space="preserve">             the unbeliever [John iii.   is here brought,  moral details which have preceded) the fruit     </w:t>
        <w:br/>
        <w:t xml:space="preserve">             out.   The  word    [which in  the original   of the light is  (is borne within the            </w:t>
        <w:br/>
        <w:t xml:space="preserve">             may   mean  either]  is a  valuable middle    of,  its condition    element) all               </w:t>
        <w:br/>
        <w:t xml:space="preserve">             term  between   unbelief and  disobedience,   and righteousness  and truth  (in all    is      </w:t>
        <w:br/>
        <w:t xml:space="preserve">             implying  their identity in a manner full of  good [Gal. v. 22], right,   true);    10.)       </w:t>
        <w:br/>
        <w:t xml:space="preserve">             the highest instruction).       7.) Be not    proving  (to be joined with the verb walk,       </w:t>
        <w:br/>
        <w:t xml:space="preserve">             (the distinction ‘        not’ is unneces-    ver. 9       been parenthetical. The Chris-      </w:t>
        <w:br/>
        <w:t xml:space="preserve">             sary and  indeed  unsuitable:  it is not  a   tian’s whole course is a continual proving,      </w:t>
        <w:br/>
        <w:t xml:space="preserve">             gradual ‘ becoming,’ but ‘being,’ like        testing, of the will  God  in practice: in-      </w:t>
        <w:br/>
        <w:t xml:space="preserve">             which  he  here  dehorts from.   See  note,   vestigating not what  pleases himself, but       </w:t>
        <w:br/>
        <w:t xml:space="preserve">             ch. iv. last      therefore (since this  so   what  pleases Him)  what  is well pleasing       </w:t>
        <w:br/>
        <w:t xml:space="preserve">             —that   God’s wrath  comes  on  them) par-    unto the Lord.    _11.]    have no fellow-       </w:t>
        <w:br/>
        <w:t xml:space="preserve">             takers (see ch. iii.  with  them  (the sons  ship with  the unfruitful works of darkness       </w:t>
        <w:br/>
        <w:t xml:space="preserve">             of disobedience, not the sixs:—sharers   in   (see Gal. v.   22;  on which  Jerome  says,      </w:t>
        <w:br/>
        <w:t xml:space="preserve">             that  which  they  have  in  common,   viz.   “Vices finish with themselves and  perish ;      </w:t>
        <w:br/>
        <w:t xml:space="preserve">             these practices:  their present  habitude,   virtues put forth fruit   abound.”  Sce also      </w:t>
        <w:br/>
        <w:t xml:space="preserve">             not, their punishment,  which   is future).  the distinction in John iii.  21; v. 29),         </w:t>
        <w:br/>
        <w:t xml:space="preserve">                     8.] For  {your state [present,  see  rather  even  reprove them  (ix words:  not       </w:t>
        <w:br/>
        <w:t xml:space="preserve">             eae)   is a totally         one from theirs  only abstain from fellowship with them, but       </w:t>
        <w:br/>
        <w:t xml:space="preserve">             —exeluding    any  such  participation) ye   attack them  and  put them  to shame).            </w:t>
        <w:br/>
        <w:t xml:space="preserve">             WERE   (emphatic) once  darkness (stronger   12.] For  (the connexion  seems  to be, ‘re-      </w:t>
        <w:br/>
        <w:t xml:space="preserve">             than “zn darkness,”  Rom.  ii. 19; 1 Thess.  prove  them—this   they  want,  and  this is      </w:t>
        <w:br/>
        <w:t xml:space="preserve">             v. 4:  they  were darkness   itself—see on   more  befitting you—for   to have  the least      </w:t>
        <w:br/>
        <w:t xml:space="preserve">             “light”  below), but  now  (are ye, in the   part in them, even  in speaking of them, is       </w:t>
        <w:br/>
        <w:t xml:space="preserve">             original, is  not  expressed—perhaps,   as   shameful’)  the things  done  in secret by        </w:t>
        <w:br/>
        <w:t xml:space="preserve">             Stier suggests, not only for emphasis, but   them  it is shameful  even to speak of (the       </w:t>
        <w:br/>
        <w:t xml:space="preserve">             to carry a slight tinge of the coming  ex-   connexion  being—‘I  mention  not, and you        </w:t>
        <w:br/>
        <w:t xml:space="preserve">             hortation, by  shewing   them   what  they   need  not speak of, these deeds of darkness,      </w:t>
        <w:br/>
        <w:t xml:space="preserve">             ought to be, as well as were by profession)  much   less have any fellowship    them—          </w:t>
        <w:br/>
        <w:t xml:space="preserve">             light (not “enlightened”       —light   an   your  connexion  with  them  must  be  only       </w:t>
        <w:br/>
        <w:t xml:space="preserve">             active, illuminating      which  is brought. that which the act of reproof necessitates’).     </w:t>
        <w:br/>
        <w:t xml:space="preserve">             out in  ver. 13) in (‘in union with’—con-            13.] But (opposition to things done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