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18—25.                            EPHESIANS.                                        403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selves one  to  another  in  yourselves     to   one   another     in    the                          </w:t>
        <w:br/>
        <w:t xml:space="preserve">      the fear of God.  ** Wives,  fear  of ¢ Christ;    °° ye  ° wives,   ¢ unto  +     a                  </w:t>
        <w:br/>
        <w:t xml:space="preserve">      submit yourselves unto your  your   own     husbands,     Pas    unto   the  °.                       </w:t>
        <w:br/>
        <w:t xml:space="preserve">      own  husbands,  as unto the                                                                           </w:t>
        <w:br/>
        <w:t xml:space="preserve">      Lord.   *3 For the husband   Lord.      23 Because     2an    husband      is  1 Cor.                 </w:t>
        <w:br/>
        <w:t xml:space="preserve">      is the head of the wife,                          .     +                 .    1 Pet i...             </w:t>
        <w:br/>
        <w:t xml:space="preserve">      as Christ is the head of the the   head    of   his   wife,   as   * Christ  + soour   by             </w:t>
        <w:br/>
        <w:t xml:space="preserve">      church:  and  he is the sa-  also   is  the    head    of    the   church,    efaromectie             </w:t>
        <w:br/>
        <w:t xml:space="preserve">      viour of the      24 There-      .                  :                            ek MSS.              </w:t>
        <w:br/>
        <w:t xml:space="preserve">     Sore as the church is subject t himself    the   saviour   of  * the   body.    Aer    The             </w:t>
        <w:br/>
        <w:t xml:space="preserve">      unto Christ, so let   wives  24 Nevertheless     as  the  church    is sub-    #117»                  </w:t>
        <w:br/>
        <w:t xml:space="preserve">      be éo their ovon         in ject   unto    Christ,    so  let   the  wives     Snthat fhe             </w:t>
        <w:br/>
        <w:t xml:space="preserve">      every thing.  *5 Husbands,                    .                   :            shorter                </w:t>
        <w:br/>
        <w:t xml:space="preserve">                                   also  be  to %  u Husbands,       love   every    pee                    </w:t>
        <w:br/>
        <w:t xml:space="preserve">                                   thing.                                                                   </w:t>
        <w:br/>
        <w:t xml:space="preserve">        15, Col. 1.18,     + Thus our oldest 1 Pet.                                rch,      ve             </w:t>
        <w:br/>
        <w:t xml:space="preserve">        Col. iii.    Tit. ii.                        8 ch. i.        ‘town is     by our   MSS,             </w:t>
        <w:br/>
        <w:t xml:space="preserve">     Father  (see on ch.i.3);   21.] submitting     obeying  your  husbands, obey  the  Lord:               </w:t>
        <w:br/>
        <w:t xml:space="preserve">     yourselves  to one another  (a fourth  addi-  not  merely as in all things we are to have              </w:t>
        <w:br/>
        <w:t xml:space="preserve">      tional,   subordinate  clause: speaking,—     regard  to  Him,   but  because, as  below              </w:t>
        <w:br/>
        <w:t xml:space="preserve">     singing and playing,—giving   thanks,—sub-     expanded,  the husband   stands  peculiarly             </w:t>
        <w:br/>
        <w:t xml:space="preserve">     mitting  yourselves:  and  then out  of this   in Christ’s place.  But   he  is not  thus              </w:t>
        <w:br/>
        <w:t xml:space="preserve">     last  general  injunction are  unfolded  all  identified in power   with Christ,  nor the              </w:t>
        <w:br/>
        <w:t xml:space="preserve">     the  particular  applications  to the  rela-  obedience,  in its nature, with  that which              </w:t>
        <w:br/>
        <w:t xml:space="preserve">     tions of life, ver. 22—ch. vi. 9. It  is not  is owed  to  Him).   For  an husband   (any              </w:t>
        <w:br/>
        <w:t xml:space="preserve">     so  easy to  assign precisely its connexion   husband,   taken  as an  example)   is head              </w:t>
        <w:br/>
        <w:t xml:space="preserve">     with  those which  have preceded.   I would   of his  wife, as also (introducing  identit;             </w:t>
        <w:br/>
        <w:t xml:space="preserve">     regard  it as a thought   suggested  by the   of category) Christ  is head  of the Bienth              </w:t>
        <w:br/>
        <w:t xml:space="preserve">     «Be   not  drunken,”  &amp;c., with  which  the    (see for ao  sentiment, 1 Cor. xi. 3 note),             </w:t>
        <w:br/>
        <w:t xml:space="preserve">     sentence   began—that    as we   are other-   (being, in  His  case—see   below) Himself               </w:t>
        <w:br/>
        <w:t xml:space="preserve">     wise to be filled, otherwise to sing and re-  Saviour   of  the Body   (i.e. ‘in  Christ’s             </w:t>
        <w:br/>
        <w:t xml:space="preserve">     joice, so also we are otherwise to behave—    ease  the  Headship   is united  with,  nay              </w:t>
        <w:br/>
        <w:t xml:space="preserve">     not  blustering nor  letting our voices rise  gained  by,  His  having  savep   the  body              </w:t>
        <w:br/>
        <w:t xml:space="preserve">     in selfish vaunting, as such  men  do,—but    in the  process of  Redemption:   so that  I             </w:t>
        <w:br/>
        <w:t xml:space="preserve">     subject to one another, &amp;e.) in. the fear of  am  not  alleging Christ’s Headship  as one              </w:t>
        <w:br/>
        <w:t xml:space="preserve">     Christ  (this is an uncommon    phrase:   of  entirely identical with that  other, for He              </w:t>
        <w:br/>
        <w:t xml:space="preserve">     Him,   whose  members   we  all are, so that  has a claim  to it and office in it peculiar             </w:t>
        <w:br/>
        <w:t xml:space="preserve">     any displacement  in the Body is a forgetful- to Himself.’  “The   man  is not the saviour             </w:t>
        <w:br/>
        <w:t xml:space="preserve">     ness  of the reverence due  to Him).          of his  wife: in  that, Christ excels him:               </w:t>
        <w:br/>
        <w:t xml:space="preserve">     22—VI.    9.] The  Church,  in her  relation  hence ‘ nevertheless’ follows.”                          </w:t>
        <w:br/>
        <w:t xml:space="preserve">     to  Christ, comprehending   and   hallowing   24.]  Nevertheless  (what I  do say is, that             </w:t>
        <w:br/>
        <w:t xml:space="preserve">     those  earthly relations on which all social  notwithstanding   this difference, thns far              </w:t>
        <w:br/>
        <w:t xml:space="preserve">     unity  (and   hers  also) is  founded,  the   the  two Headships  are  to be regarded  as              </w:t>
        <w:br/>
        <w:t xml:space="preserve">     Apostle  proceeds  to  treat of  the  three   identical, in the subjection of the body to              </w:t>
        <w:br/>
        <w:t xml:space="preserve">     greatest  of those:  that  of husband   and   the  Head)  as  the church  is subjected to              </w:t>
        <w:br/>
        <w:t xml:space="preserve">     wife  (vv. 22—33),    that of  parent  and    Christ, so also (again, identity  category)              </w:t>
        <w:br/>
        <w:t xml:space="preserve">     child (ch. vi. 1—4),   that of master  and    let  the wives   be to  their husbands   in              </w:t>
        <w:br/>
        <w:t xml:space="preserve">     servant  (vi. 5—9).      22—83.]    Mutual    every  thing.       25.)  I cannot  refrain              </w:t>
        <w:br/>
        <w:t xml:space="preserve">     duties of wives and husbands,  arising from   from   citing Chrysostom’s  very  beautiful              </w:t>
        <w:br/>
        <w:t xml:space="preserve">     the relation between Christ and the Church.   remarks  on  this next passage :—  You  see              </w:t>
        <w:br/>
        <w:t xml:space="preserve">            22.]  Wives  (supply, as has been in-  the  rule of obedience?    Well,  hear also              </w:t>
        <w:br/>
        <w:t xml:space="preserve">     serted, “be  subject,” seeing that the sub-   the rule of love.  Do  you  wish  your wife              </w:t>
        <w:br/>
        <w:t xml:space="preserve">     sequent  address to husbands  is in the 2nd   to obey  you, as the Church  obeys Christ ?              </w:t>
        <w:br/>
        <w:t xml:space="preserve">     person), unto your  own  husbands  (own, as   Then   take care for her, as Christ did for              </w:t>
        <w:br/>
        <w:t xml:space="preserve">     we  often  use the  word  [e.g. ‘He   mur-    the  Church:   and  even if you  must  give              </w:t>
        <w:br/>
        <w:t xml:space="preserve">     dered  his own   father’], to intensify the   your  life for her, or be cut in a thousand              </w:t>
        <w:br/>
        <w:t xml:space="preserve">     recognition  of  the  relationship, and  to   pieces, or whatever you  must  undergo  and              </w:t>
        <w:br/>
        <w:t xml:space="preserve">     suggest  its duties: see 1 Cor. vii.  2: also suffer, shrink  not from  it: and   even  if             </w:t>
        <w:br/>
        <w:t xml:space="preserve">     John  v.  18), as unto  the  Lord  (i.e. ‘in  you  suffer all    you  have  not yct  done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