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7—18.                             EPHESIANS.                                        409             </w:t>
        <w:br/>
        <w:t xml:space="preserve">                                                                                                            </w:t>
        <w:br/>
        <w:t xml:space="preserve">        AUTHORIZED      VERSION.         AUTHORIZED       VERSION     REVISED.                              </w:t>
        <w:br/>
        <w:t xml:space="preserve">        his might.   1 Put  on  the  of  his might.      114 Put    on  the  whole     fom.                 </w:t>
        <w:br/>
        <w:t xml:space="preserve">        whole armour  of God,  that  armour    of  God,   that  ye   may   be  able    }                    </w:t>
        <w:br/>
        <w:t xml:space="preserve">       ye  may  be  able  to  stand  to   stand   against    the   wiles    of  the                         </w:t>
        <w:br/>
        <w:t xml:space="preserve">        against  the  wiles of  the             2  For                                                      </w:t>
        <w:br/>
        <w:t xml:space="preserve">        devil,  12 For  we  wrestle  not   against    flesh our and wrestling   but  *¥at.x                 </w:t>
        <w:br/>
        <w:t xml:space="preserve">        not against flesh    blood,  against    the   ‘ principalities,    agains                           </w:t>
        <w:br/>
        <w:t xml:space="preserve">        but against  principalities, the   powers,      against     the    world-    +)                     </w:t>
        <w:br/>
        <w:t xml:space="preserve">        against powers, against the  rulers   of   this    present    +  darkness,     é4i                  </w:t>
        <w:br/>
        <w:t xml:space="preserve">        rulers of the darkness   of  against    the  spiritual   hosts   of  wick-   tortisi wna            </w:t>
        <w:br/>
        <w:t xml:space="preserve">        thisworld, against spiritual edness     in   "the     heavenly      places.     juke                </w:t>
        <w:br/>
        <w:t xml:space="preserve">        wickedness  in high places.  13* Wherefore       take    up    the   whole   ?3toi%4                </w:t>
        <w:br/>
        <w:t xml:space="preserve">        13 Wherefore take unto you   armour    of  God,   that  ye   may   be  able                         </w:t>
        <w:br/>
        <w:t xml:space="preserve">        the whole armour   of God,   to  withstand     Yin   the   evil  day,   and  y«.v.1.  by            </w:t>
        <w:br/>
        <w:t xml:space="preserve">        that ye may be able to with- having     accomplished      all,  to   stand.    all                  </w:t>
        <w:br/>
        <w:t xml:space="preserve">       stand  in the evil day, and                                                     oldest               </w:t>
        <w:br/>
        <w:t xml:space="preserve">        having  done all, to stand.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power  of his might (see on ch. i.           heavenly  places, the scenes of divine bless-          </w:t>
        <w:br/>
        <w:t xml:space="preserve">        11.] Put  on the entire armour  (emphatic:    ing, of Christ’s exaltation,    be the seat           </w:t>
        <w:br/>
        <w:t xml:space="preserve">        repeated again  ver. 18:  offensive, as well  or abode of impure fiends?”    But  if they .         </w:t>
        <w:br/>
        <w:t xml:space="preserve">        as  defensive.   It  is probable  that the    are “the  scene of”  our  “combat”    with            </w:t>
        <w:br/>
        <w:t xml:space="preserve">        Apostle was  daily familiarized in his im-    these fiends, how  can our  enemies be auy            </w:t>
        <w:br/>
        <w:t xml:space="preserve">        prisonment  with  the  Roman    method   of   where else but in them?    Two  ways  then            </w:t>
        <w:br/>
        <w:t xml:space="preserve">       arming)   of God  (i.e. as supplied,  minis-   remain:  to join the words in the heavenly            </w:t>
        <w:br/>
        <w:t xml:space="preserve">        tered by  God),  that  ye may   be able  to   places a) with the         hosts of wicked-           </w:t>
        <w:br/>
        <w:t xml:space="preserve">        stand  against  the schemes   (the original   ness—b)   with  wickedness   only.  And  in           </w:t>
        <w:br/>
        <w:t xml:space="preserve">        word  here also occurs in ch. iy.   of the    my  Greek Testament   I have concluded, on            </w:t>
        <w:br/>
        <w:t xml:space="preserve">       devil.      12.) For  (confirms the purpose    account of the form of the Greek  sentence,           </w:t>
        <w:br/>
        <w:t xml:space="preserve">       Just  stated) our (or, ‘your?   the ancient    that the  former  of  these  is preferable.           </w:t>
        <w:br/>
        <w:t xml:space="preserve">        authorities are divided)  wrestling   (this   And  in sense, if properly understood, it is          </w:t>
        <w:br/>
        <w:t xml:space="preserve">        must  be  literally taken—it is a  hand  to   unobjectionable.   That  habitation of  the           </w:t>
        <w:br/>
        <w:t xml:space="preserve">        hand and  foot to foot ‘tug of war’—that      evil spirits, which in ch.  ii. 2 was said,           </w:t>
        <w:br/>
        <w:t xml:space="preserve">        in which the combatants  close, and wrestle   when  speaking  of  mere  matters  of fact,           </w:t>
        <w:br/>
        <w:t xml:space="preserve">        for the mastery)   is not (Meyer   well re-   to be in  the air, is, now  that  the diffi-          </w:t>
        <w:br/>
        <w:t xml:space="preserve">        marks,  that  the  negative  is not  to  be   culty and   importance   of  the  Christian           </w:t>
        <w:br/>
        <w:t xml:space="preserve">        softened down into xot so much, or not only,  conflict is being forcibly set forth, repre-          </w:t>
        <w:br/>
        <w:t xml:space="preserve">        as Grotius,  &amp;e.—the   conflict which   the   sented as “in  the heavenly places” —over             </w:t>
        <w:br/>
        <w:t xml:space="preserve">        Apostle means  is absolutely not with men,    us,and too strong for  without the panoply            </w:t>
        <w:br/>
        <w:t xml:space="preserve">        but &amp;e.   Augustine says, “ Our struggle is   of God).        13.] Wherefore   (since our           </w:t>
        <w:br/>
        <w:t xml:space="preserve">        notagainst flesh   blood,” i.e. against       foes are in power  too mighty  for us,—and            </w:t>
        <w:br/>
        <w:t xml:space="preserve">        whom  you  see raging against you.  “They     in dwelling, around and above  us) take up            </w:t>
        <w:br/>
        <w:t xml:space="preserve">        are vessels,     another uses: instruments,   (so literally: but not ‘to the battle,’ but           </w:t>
        <w:br/>
        <w:t xml:space="preserve">        which  another touches”) against  flesh and   ‘to put it on’) the entire armour   of God            </w:t>
        <w:br/>
        <w:t xml:space="preserve">        blood, but (see above) against the govern-    (see on ver. 11), that ye  may  be able  to           </w:t>
        <w:br/>
        <w:t xml:space="preserve">        ments,  against the  powers   (see note on    withstand  in  the evil day  (not as Chry-            </w:t>
        <w:br/>
        <w:t xml:space="preserve">        ch,i.21), against the world-rulers (compare   sostom, who  makes  the evi/ day mean   the           </w:t>
        <w:br/>
        <w:t xml:space="preserve">        John  xii. 31 note; xiv.    xvi. 11; 2 Cor.  present  life :—for then the evil day would            </w:t>
        <w:br/>
        <w:t xml:space="preserve">        iv. 4; 1 John y. 19)  this (present state     be upon the Christian before he has on  the           </w:t>
        <w:br/>
        <w:t xml:space="preserve">        darkness  (see ch. ii. 2; v.  11), against    armour.   The  right interpretation is well           </w:t>
        <w:br/>
        <w:t xml:space="preserve">        the spiritual  (armies)  of wickedness   in   given by  Bengel—“«The   war  is perpetual :          </w:t>
        <w:br/>
        <w:t xml:space="preserve">        the heavenly  places (what is the meaning?    the fight rages less on one  day, more  on            </w:t>
        <w:br/>
        <w:t xml:space="preserve">        Chrysostom  connects in the heavenly places   another.   It is the evil day,  on the  ap-           </w:t>
        <w:br/>
        <w:t xml:space="preserve">        with “our  wrestling is” —saying, “It  is in  proach of death,  or during life: longer or           </w:t>
        <w:br/>
        <w:t xml:space="preserve">        heavenly matters that our fight     place.”   shorter, varying in itself,    the evil one           </w:t>
        <w:br/>
        <w:t xml:space="preserve">        Others  do  the same,  understanding    the   attacks us and his malignant hosts infest             </w:t>
        <w:br/>
        <w:t xml:space="preserve">        Zeavenly places, properly so called, as the   yer. 12”),  and  having  accomplished   all           </w:t>
        <w:br/>
        <w:t xml:space="preserve">       seene  of the  combat.   “ But how  can  the   things  (requisite to the  combat:   being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