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THE       EPISTLE           OF    PAUL        THE      APOSTLE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TO THE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PHILIPPIANS.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 AUTHORIZED      VERSION.           </w:t>
        <w:br/>
        <w:t xml:space="preserve">                                                                                                            </w:t>
        <w:br/>
        <w:t xml:space="preserve">                          I.  1 Pavn     and   Timothy,     servants      I  PAULand     Timotheus,         </w:t>
        <w:br/>
        <w:t xml:space="preserve">           tsegurotaet of   + Christ   Jesus,   to   all  the  saints    the servants of     Christ,        </w:t>
        <w:br/>
        <w:t xml:space="preserve">           a2Cor.i.2.  ain   Christ    Jesus   which    are   at Phi-    to all the saints in Christ        </w:t>
        <w:br/>
        <w:t xml:space="preserve">           bseeActsxx. Jippi,   with    the   bishops      and   dea-   Jesus which are at Philippi,        </w:t>
        <w:br/>
        <w:t xml:space="preserve">                   ;,  cons:     ®*Grace      be   unto    you,   and   with  the bishops  and dea-         </w:t>
        <w:br/>
        <w:t xml:space="preserve">                       peace,    from    God    our    Father,    and|  cons:  ® and from unto you,         </w:t>
        <w:br/>
        <w:t xml:space="preserve">                                                                        and  peace, from   God  our         </w:t>
        <w:br/>
        <w:t xml:space="preserve">                  8°.  the   Lord    Jesus   Christ.     84]   thank   | Jesus Christ. 3 I thank my         </w:t>
        <w:br/>
        <w:t xml:space="preserve">                   538 my   God    in  all  my    remembrance       of   Cod   Er    coc    a               </w:t>
        <w:br/>
        <w:t xml:space="preserve">            Co. 4.3,                                                                                        </w:t>
        <w:br/>
        <w:t xml:space="preserve">            1 Thess. 2.                                                                                     </w:t>
        <w:br/>
        <w:t xml:space="preserve">            2 Thess. 3.                                                                                     </w:t>
        <w:br/>
        <w:t xml:space="preserve">             Cuar.   I. 1, 2.] ADDRESS   AND   GREET-    remarks, “ He  calls   presbyters, bishops:        </w:t>
        <w:br/>
        <w:t xml:space="preserve">           ING.        1.] Timothy seems  to be named    for at that time  they had both names,”—           </w:t>
        <w:br/>
        <w:t xml:space="preserve">           as being  well  kuown   to the  Philippians   and alleges Acts xx.  Tit. i.5,7,  shewing         </w:t>
        <w:br/>
        <w:t xml:space="preserve">           (Acts  xvi. 3,  10 ff.), and  present with    the same.   See on  the whole subject, note        </w:t>
        <w:br/>
        <w:t xml:space="preserve">           St. Paul  at  this time.   The  mention  is   on Acts xx. 17.       and deacons}  Sce on         </w:t>
        <w:br/>
        <w:t xml:space="preserve">           merely formal, as the Apostle proceeds (ver.  Rom,  sii. 7; xvi. 1.—Chrysostom  enquires         </w:t>
        <w:br/>
        <w:t xml:space="preserve">           8) in the first person singular.  Certainly   why  he writes here to the clergy as well as       </w:t>
        <w:br/>
        <w:t xml:space="preserve">           no  official character is intended   to  be   to the saints, and  not in the  Epistles to        </w:t>
        <w:br/>
        <w:t xml:space="preserve">           given by it, as some have  thought:  for of   the Romans,  or Corinthians, or Ephesians.         </w:t>
        <w:br/>
        <w:t xml:space="preserve">           all the Hpistles, this is the least official: And  he  answers   it, “because  they  had         </w:t>
        <w:br/>
        <w:t xml:space="preserve">           and  those  to the Romans   and  Galatians,   joined in sending  to the Apostle, and had         </w:t>
        <w:br/>
        <w:t xml:space="preserve">           where  no  such mention  occurs,  the most    borne  fruit for him, and  themselves  had         </w:t>
        <w:br/>
        <w:t xml:space="preserve">           so.  Observe, there  is no title of Apostle   sent Epaphroditus  to him.”  But  the true         </w:t>
        <w:br/>
        <w:t xml:space="preserve">           subjoined to Paul  (as in Col. 1), probably   reason seems  to be, the  late date of our         </w:t>
        <w:br/>
        <w:t xml:space="preserve">           because  the  Philippians  needed  no such    Epistle.   The  ecclesiastical offices were        </w:t>
        <w:br/>
        <w:t xml:space="preserve">           reminiscence  of  his authority.  Compare     now  more   plainly distinguished than   at        </w:t>
        <w:br/>
        <w:t xml:space="preserve">           also 1  and 2  Thess.       all] both  here   the time  when   the two  former  of those         </w:t>
        <w:br/>
        <w:t xml:space="preserve">           and  in wv. 4, 7, 8, 25;  ch. ii. 17, 26, is  Epistles were written.  That  to the Ephe-         </w:t>
        <w:br/>
        <w:t xml:space="preserve">           best accounted  for from the warm  affection  sians rests on grounds  of  its own.—The           </w:t>
        <w:br/>
        <w:t xml:space="preserve">           which  breathes through  this whole Epistle   simple juxtaposition  of the  officers with        </w:t>
        <w:br/>
        <w:t xml:space="preserve">           (see on ver. 3), not from any formal reason,  the members   of the  Church,  and  indeed         </w:t>
        <w:br/>
        <w:t xml:space="preserve">           as  that the Apostle  wishes  to put  those   their being  placed after those  members,          </w:t>
        <w:br/>
        <w:t xml:space="preserve">           Philippians who  had  not sent  to his sup-   shews, as  it seems to  me, the absence  of        </w:t>
        <w:br/>
        <w:t xml:space="preserve">           port, on a  level in his         with those   hierarchical views  such  as those  in the         </w:t>
        <w:br/>
        <w:t xml:space="preserve">           who  had,—that   he  wishes to  set  himself  Epistles of the apostolic fathers.      2.)        </w:t>
        <w:br/>
        <w:t xml:space="preserve">           above  all their party divisions (ch. ii.     See on Rom.  i. 7.                                 </w:t>
        <w:br/>
        <w:t xml:space="preserve">           &amp;e.         with  the  bishops]  Theodorct      38—11.]   THaNnxsGrvING     FOR   THEIR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