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IIT.   1—4.                      PHILIPPIANS.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AUTHORIZED       VERSION.         AUTHORIZED      VERSION     REVISED.                                </w:t>
        <w:br/>
        <w:t xml:space="preserve">                                                                                                            </w:t>
        <w:br/>
        <w:t xml:space="preserve">        IIT.»  Finally,  my  bre-     IL.    1 Finally,   my    brethren,    * re-  0260                    </w:t>
        <w:br/>
        <w:t xml:space="preserve">      thren, rejoice in the Lord.  joice  in   the   Lord.                F          chet                   </w:t>
        <w:br/>
        <w:t xml:space="preserve">      To  write  the same  things  same    things    to  you,    to  me    indeed    1                      </w:t>
        <w:br/>
        <w:t xml:space="preserve">      to you, to me indeed  is not is not  irksome,    but  for  you   it is safe.                          </w:t>
        <w:br/>
        <w:t xml:space="preserve">      grievous, but for you  it is 2»  Beware     of   the   dogs,    beware    of  bis,1vi,.0.             </w:t>
        <w:br/>
        <w:t xml:space="preserve">      safe. ? Beware  of dogs, be- the   ‘evil   workers,     “beware     of   the  g3,cor                  </w:t>
        <w:br/>
        <w:t xml:space="preserve">      ware of evil workers, beware                                                                          </w:t>
        <w:br/>
        <w:t xml:space="preserve">      of the concision. 3 For  we  concision.       % For   we   are   °the   cir-  ,                       </w:t>
        <w:br/>
        <w:t xml:space="preserve">      are the circumcision, which  eumcision,      who     ‘worship      by    the   den                    </w:t>
        <w:br/>
        <w:t xml:space="preserve">      worship  God  in the spirit, Spirit  of  God,    and   @ glory   in  Christ    #3742,»                </w:t>
        <w:br/>
        <w:t xml:space="preserve">      and rejoice in Christ Jesus,                                                                          </w:t>
        <w:br/>
        <w:t xml:space="preserve">      and have  no  confidence in  Jesus,    and   trust    not   in   the  flesh.   *3)"sin°               </w:t>
        <w:br/>
        <w:t xml:space="preserve">      the flesh. confidence in the        ’                                         f John 23,              </w:t>
        <w:br/>
        <w:t xml:space="preserve">                                                                                     ui                     </w:t>
        <w:br/>
        <w:t xml:space="preserve">                                   * Though      "I  myself    have   confidence    ¢ &amp;i-» ne               </w:t>
        <w:br/>
        <w:t xml:space="preserve">                                                                                     aL                     </w:t>
        <w:br/>
        <w:t xml:space="preserve">      blame on them  conveyed  by the sentence,—    St. Paul) when  absent wrote to you  Epis+              </w:t>
        <w:br/>
        <w:t xml:space="preserve">      but the whole isa delicate way of enhancing   tles,” may  be  a true  one, but  does  not             </w:t>
        <w:br/>
        <w:t xml:space="preserve">      Epaphroditus’s  services—‘ that  which you    belong  here.        2. Beware   of]  more              </w:t>
        <w:br/>
        <w:t xml:space="preserve">      would  have  done   if you  could,  he  did   properly, observe, with a  view  to avoid:              </w:t>
        <w:br/>
        <w:t xml:space="preserve">      for you—therefore   receive  him  with  all   so “mark,”  Rom.  xvi. 17.       the dogs]              </w:t>
        <w:br/>
        <w:t xml:space="preserve">      joy’).                                        profane, impure  persons.  The  appellation             </w:t>
        <w:br/>
        <w:t xml:space="preserve">        on,  II.  1—IV.  1.] Warnine    agarnst     occurs in  various references;  but in  the             </w:t>
        <w:br/>
        <w:t xml:space="preserve">      CERTAIN   JUDAIZERS,—ENFORCED       BY HIS    Jewish  usage  of it, uncleanness  was  the             </w:t>
        <w:br/>
        <w:t xml:space="preserve">      OWN   EXAMPLE    (1—16):   ALSO   AGAINST     prominent  idea;  see Deut.  xxiii. 18; Ps.             </w:t>
        <w:br/>
        <w:t xml:space="preserve">      IMMORAL    PERSONS   (17—iv.  1).             xxii. 16 ; Isa.   10,11;  Matt.  xv. 26, 27.            </w:t>
        <w:br/>
        <w:t xml:space="preserve">      1,] He  appears  to have  been  closing his   Rey. xxii. 15.     evil workers] or, work-              </w:t>
        <w:br/>
        <w:t xml:space="preserve">      Epistle (finally, &amp;c.), but to have  again    men.   He  seems to point out  persons who              </w:t>
        <w:br/>
        <w:t xml:space="preserve">      gone off, on the vehement  mention   of the   actually wrought,  and  professedly for the             </w:t>
        <w:br/>
        <w:t xml:space="preserve">      Judaizers, into an explanation of his         Gospel, but  who  were  ‘doing the work  of             </w:t>
        <w:br/>
        <w:t xml:space="preserve">      term  rendered  concision.       the  same    evil,’ not mere  ‘evil-doers?          the              </w:t>
        <w:br/>
        <w:t xml:space="preserve">      things]  It seems to me that Wiesinger  has   concision] Thus   only,  by  a  hardly  in-             </w:t>
        <w:br/>
        <w:t xml:space="preserve">      rightly apprehended  the  reference of this   telligible English word,  can  we   express             </w:t>
        <w:br/>
        <w:t xml:space="preserve">      somewhat   difficult sentence. The  rejoice   the contemptuous   term which  the Apostle              </w:t>
        <w:br/>
        <w:t xml:space="preserve">      in the Lord, taken  up again  by  the thus    uses, reserving the honourable  appellation             </w:t>
        <w:br/>
        <w:t xml:space="preserve">      stand  fast in the  Lord, ch. iv. 1, is evi-  of “the circumcision”  for Christians, who              </w:t>
        <w:br/>
        <w:t xml:space="preserve">      dently put  here  emphatically, with direct   only could truly be so        Observe (i. e.            </w:t>
        <w:br/>
        <w:t xml:space="preserve">      reference to the warning  which  follovs—     in fact,        of) the (I will not say,                </w:t>
        <w:br/>
        <w:t xml:space="preserve">      let your joy  (your boast) be in the Lord.    cumcision, but mere)  concision (‘amputa-               </w:t>
        <w:br/>
        <w:t xml:space="preserve">      And  this same  exhortation,  rejoice, is in  tion   who  have  no  true circumcision  of             </w:t>
        <w:br/>
        <w:t xml:space="preserve">      fact the ground-torie of the whole Epistle.   heart, but merely the      off of the flesh).           </w:t>
        <w:br/>
        <w:t xml:space="preserve">      See ch. i. 18, 25; ii. 17; iv. 4, where the          3.] For wm  are  the real  cincuM-               </w:t>
        <w:br/>
        <w:t xml:space="preserve">      addition “and  again I say”  seems to refer   cision (whether bodily circumcised,  not-—              </w:t>
        <w:br/>
        <w:t xml:space="preserve">      back again  to this saying.  So that  there   there would be among   them  some  of both              </w:t>
        <w:br/>
        <w:t xml:space="preserve">      is no difficulty  imagining  that the Apos-   sorts: see Rom.  ii. 25, 29;  Col. ii. 11),             </w:t>
        <w:br/>
        <w:t xml:space="preserve">      tle may  mean   by “ the same  things,” his   who  worship   (pay  religious service and              </w:t>
        <w:br/>
        <w:t xml:space="preserve">      exhortation to rejoice,  The description of  obedience) by the Spirit of God (see John iv.            </w:t>
        <w:br/>
        <w:t xml:space="preserve">      this course as being  safe is no  objection   23, 24.  ‘The Spirit of God  is the agent,              </w:t>
        <w:br/>
        <w:t xml:space="preserve">      to this: because the rejoicing in the Lord    whereby  our service is         : see Rom.              </w:t>
        <w:br/>
        <w:t xml:space="preserve">      is in fact an introduction to the  warning    v. 5; vili.    xii. 1; Heb.   ix. 14.  The              </w:t>
        <w:br/>
        <w:t xml:space="preserve">      which follows: a  provision, by  upholding   emphasis  is on it: for both profess a wor-              </w:t>
        <w:br/>
        <w:t xml:space="preserve">      the antagonist  duty, against their falling  ship.   Of God  is expressed for solemnity),             </w:t>
        <w:br/>
        <w:t xml:space="preserve">      into deceit. And  thus all the speculation,  and   glory  in  (stress on  ¢his,—are  not              </w:t>
        <w:br/>
        <w:t xml:space="preserve">      whether  the  same  things  refer to a lost  ashamed   of Him   and  seek  our  boast in              </w:t>
        <w:br/>
        <w:t xml:space="preserve">      Epistle, or to words uttered  when  he was    circumcision, or the  law, but  make   our              </w:t>
        <w:br/>
        <w:t xml:space="preserve">      with them,  falls to the ground.   And the    boast in Him)  Christ Jesus, and trust not              </w:t>
        <w:br/>
        <w:t xml:space="preserve">      inference  from  Polycarp’s  words  in  his  in  the flesh (‘but  in the  Spirit—in  our              </w:t>
        <w:br/>
        <w:t xml:space="preserve">      Epistles to these Philippians, “who   (viz.   union  with Christ’).        4,] Although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