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430                               PHILIPPIANS.                                      III.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REVISED,         AUTHORIZED      VERSION,          </w:t>
        <w:br/>
        <w:t xml:space="preserve">                         also  in  the  flesh.   If  any   other   man   \flesh. If  any  other  man        </w:t>
        <w:br/>
        <w:t xml:space="preserve">                         thinketh    to  trust  in  the  flesh,  I still  thinketh   that  he    hath       </w:t>
        <w:br/>
        <w:t xml:space="preserve">             iGen.avii.12,        54eireumcised      the  eighth   day,   whereof  he might  trust in       </w:t>
        <w:br/>
        <w:t xml:space="preserve">             kacor.xi.22, Kof the  stock   of  Israel,  !of  the  tribe   the flesh, I  more:  § cir-       </w:t>
        <w:br/>
        <w:t xml:space="preserve">                      v. of  Benjamin,      ™an    Hebrew,     of  He-    cumcised the eighth day, of       </w:t>
        <w:br/>
        <w:t xml:space="preserve">             nactszui6.  brews   ;  as   touching      the   law,    "a   the stock of  Israel, of the      </w:t>
        <w:br/>
        <w:t xml:space="preserve">             m 2Cor.  8. Pharisee;     °°as    touching    zeal, ? per-   tribe of Benjamin,  an He-        </w:t>
        <w:br/>
        <w:t xml:space="preserve">                         seeuting    the   Church;     as  ‘touching      brew  of the Hebrews;    as       </w:t>
        <w:br/>
        <w:t xml:space="preserve">                         the   righteousness      which     is  in  the   touching  the law, a  Pha-        </w:t>
        <w:br/>
        <w:t xml:space="preserve">                         law,  ‘ having   lived  blameless.    7 How-     risee;  © concerning   zeal,      </w:t>
        <w:br/>
        <w:t xml:space="preserve">                                                                          persecuting   the  church;        </w:t>
        <w:br/>
        <w:t xml:space="preserve">                                                                          touching  the righteousness       </w:t>
        <w:br/>
        <w:t xml:space="preserve">                                                                          which  is in the law, blame-      </w:t>
        <w:br/>
        <w:t xml:space="preserve">                     4.  beit,  Swhat    things   were   gain   to  me,   less.  7 But  what   things       </w:t>
        <w:br/>
        <w:t xml:space="preserve">                         those  for  Christ’s  sake   have  I  counted    were  gain  to me,  those I       </w:t>
        <w:br/>
        <w:t xml:space="preserve">                                 8  Nay    more,   and  I  still count    counted   loss for   Christ.      </w:t>
        <w:br/>
        <w:t xml:space="preserve">                        _ loss.    all but   loss  tfor  the   sake   of  8 Yea   doubtless,  and   I       </w:t>
        <w:br/>
        <w:t xml:space="preserve">                         the   exeellency    of  the   knowledge      of  count  all things but   loss      </w:t>
        <w:br/>
        <w:t xml:space="preserve">                         Christ   Jesus  my   Lord   : for whose   sake  for   the excellency  of the       </w:t>
        <w:br/>
        <w:t xml:space="preserve">                                                                          knowledge  of  Christ Jesus       </w:t>
        <w:br/>
        <w:t xml:space="preserve">                                                                          my  Lord:  for whom  I have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 (emphatic), have   (not, ‘might have,  as   ancestry on  both  sides); as regards  the       </w:t>
        <w:br/>
        <w:t xml:space="preserve">             A.V.    I have  it, but  do not  choose  to   law (with  reference to relative legal posi-     </w:t>
        <w:br/>
        <w:t xml:space="preserve">             make   use of it: I ave   it, in the  flesh,  tion and observance), a Pharisee (compare        </w:t>
        <w:br/>
        <w:t xml:space="preserve">             but I am  still,  spirit, of the number  of   Acts xxiii. 6; xxvi. 5);    6.] as regards       </w:t>
        <w:br/>
        <w:t xml:space="preserve">             those who put  no’ confidence in the flesh)   zeal (for the  law), a persecutor  of  the       </w:t>
        <w:br/>
        <w:t xml:space="preserve">             confidence  (not, ‘ground   of confidence :’  church  (of Christ); as regards righteous-       </w:t>
        <w:br/>
        <w:t xml:space="preserve">             there is no need to soften the assertion,     ness which  is in (as its element: consists      </w:t>
        <w:br/>
        <w:t xml:space="preserve">             above:  nor to  understand   it of the un-    in the keeping of) the law, become blame-        </w:t>
        <w:br/>
        <w:t xml:space="preserve">             converted state of the  Apostle) also (over   less (i.e. having carried  this righteous-       </w:t>
        <w:br/>
        <w:t xml:space="preserve">             and  above)  in  the flesh.  If any  other    ness so far as to have  become   perfect in      </w:t>
        <w:br/>
        <w:t xml:space="preserve">             man  thinketh  (spoken  of his  own  judg-    it,   the sight of men.    Calvin well dis-      </w:t>
        <w:br/>
        <w:t xml:space="preserve">             ment  of   himself,  not  to  be  rendered    tinguishes between  the real and  apparent       </w:t>
        <w:br/>
        <w:t xml:space="preserve">             « seemeth,” and  understood of other men’s    righteousness  in  the  law—the     former       </w:t>
        <w:br/>
        <w:t xml:space="preserve">             judgment  of him:  for how can other men’s    before God, never  possessed by any  man:        </w:t>
        <w:br/>
        <w:t xml:space="preserve">             judging  of the fact  of  his having   con-   the latter before men, here  spoken  of by       </w:t>
        <w:br/>
        <w:t xml:space="preserve">             fidence be in  place here?—But    it is his   Paul :—   He was  therefore in men’s judg-       </w:t>
        <w:br/>
        <w:t xml:space="preserve">             own judgment   of the existence of the right  ment  holy,  and  spotless from   all legal      </w:t>
        <w:br/>
        <w:t xml:space="preserve">             to have confidence  which  is here in com-    blame.  A rare praise, and almost singular       </w:t>
        <w:br/>
        <w:t xml:space="preserve">             parison)  to trust  in the  flesh, I more:    and yet let us sce how  much  he esteemed        </w:t>
        <w:br/>
        <w:t xml:space="preserve">                     5.] Reasons  why.    He   compares    it”).         7.) But  whatsoever   things       </w:t>
        <w:br/>
        <w:t xml:space="preserve">             himself with them  in three particulars: 1.   (emphatic  and general:  these above men-        </w:t>
        <w:br/>
        <w:t xml:space="preserve">             pure  Jewish  extraction:  2. legal exacti-  tioned,  and  all others. The  law  itself        </w:t>
        <w:br/>
        <w:t xml:space="preserve">             tude and  position: 3. legal zeal. In  cir-  not  included  among   them,  but only  his       </w:t>
        <w:br/>
        <w:t xml:space="preserve">             cumcision   (so literally: i.e. ‘as regards  “ gains”  from  this and other sources)           </w:t>
        <w:br/>
        <w:t xml:space="preserve">             circumcisiou ’) of eight     (Gen. xvii.     to  me   gains   (different kinds of gain),       </w:t>
        <w:br/>
        <w:t xml:space="preserve">             as distinguished  from those  who, as  pro-  these   (emphatic)  I  have   esteemed  for       </w:t>
        <w:br/>
        <w:t xml:space="preserve">             selytes, were  circumcised  in  after life),  Christ’s sake   (see it  explained  below,       </w:t>
        <w:br/>
        <w:t xml:space="preserve">             of the race of Israel (compare Rom.  xi. 1;   vy. 8, 9) as loss(“this  one Loss  he  saw       </w:t>
        <w:br/>
        <w:t xml:space="preserve">             2 Cor. xi. 22; not born of         descent,   in all  which  he speaks:  hence no longer       </w:t>
        <w:br/>
        <w:t xml:space="preserve">             Thdt.), of the tribe of Benjamin   (a tribe   the plural, losses.” Meyer).      8.] But        </w:t>
        <w:br/>
        <w:t xml:space="preserve">             not to be ashamed  of, Chrys.: it was one of  moreover  (or, nay  more,  not only have I       </w:t>
        <w:br/>
        <w:t xml:space="preserve">             the two faithful ones: it had furnished the   once for all     this judgment, but I con-       </w:t>
        <w:br/>
        <w:t xml:space="preserve">             first king of Israel,     whom  indeed the    tinue to count, &amp;c. The  contrast is of          </w:t>
        <w:br/>
        <w:t xml:space="preserve">             Apostle  was  named), an  Hebrew,   of He-    sent judgment to  his past one, mentioned        </w:t>
        <w:br/>
        <w:t xml:space="preserve">             brews   (i. e. from  Hebrew    parents and    above), I also continue to esteem  [them]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