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12—18.                          PHILIPPIANS.                                        433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REVISED.                                   </w:t>
        <w:br/>
        <w:t xml:space="preserve">    Christ  Jesus.   5 Let   us  Christ    Jesus.     15 Let    us   then,   as                             </w:t>
        <w:br/>
        <w:t xml:space="preserve">    therefore, as many   as  be  many      as   be   &amp;perfect,     "be    thus   ¢icorice                   </w:t>
        <w:br/>
        <w:t xml:space="preserve">    perfect, be  thus  minded:   minded:      and    if  in  any    thing    ye &gt;G-¥-10                     </w:t>
        <w:br/>
        <w:t xml:space="preserve">    and  if in any thing ye  be  be  otherwise    minded,    even   this  shall                             </w:t>
        <w:br/>
        <w:t xml:space="preserve">    otherwise   minded,    God   God    reveal    unto     you.                                             </w:t>
        <w:br/>
        <w:t xml:space="preserve">    shall  reveal   even   this  theless,  whereunto     we   have   attained,                              </w:t>
        <w:br/>
        <w:t xml:space="preserve">    unto you.  16 Nevertheless,  walk     on    Fby    the   same   16 !+ path.  inom. xi.16,               </w:t>
        <w:br/>
        <w:t xml:space="preserve">    whereto  we  have  already   W  Brethren,    ™be    followers    together    94".                       </w:t>
        <w:br/>
        <w:t xml:space="preserve">    attained, let us  walk   by  of  me,   and    mark    them     which    are                             </w:t>
        <w:br/>
        <w:t xml:space="preserve">    the same rule, let us mind   walking    so   as    "ye have    us   for  an ,, variously.               </w:t>
        <w:br/>
        <w:t xml:space="preserve">    the same   thing.   \7 Bre-                                                                             </w:t>
        <w:br/>
        <w:t xml:space="preserve">    thren, be          together                                                  + 80   three               </w:t>
        <w:br/>
        <w:t xml:space="preserve">    of me, and mark them which                                                    most ancient              </w:t>
        <w:br/>
        <w:t xml:space="preserve">   walk  so as ye  have us for   ensample.       18 For    many     walk,    of   MSS.: others              </w:t>
        <w:br/>
        <w:t xml:space="preserve">    anensample.   18 (For many                                                     ‘Thess. 6,               </w:t>
        <w:br/>
        <w:t xml:space="preserve">    walk, of whom  I have  told  whom    I  often  told  you,   and  now    tell nipe-y.s.                  </w:t>
        <w:br/>
        <w:t xml:space="preserve">    you often, and now tell you you     even   weeping,      that   they    are                             </w:t>
        <w:br/>
        <w:t xml:space="preserve">    even weeping, that they are  °the  enemies    of  the  cross   of  Christ:   oga.1.7.8                  </w:t>
        <w:br/>
        <w:t xml:space="preserve">    the enemies of the cross of                                                 13, ch.   16.               </w:t>
        <w:br/>
        <w:t xml:space="preserve">                                                 the thing, respecting which  ye  are other-                </w:t>
        <w:br/>
        <w:t xml:space="preserve">    fact) in Christ Jesus  (to what  are these   wise  minded.       16.]  Let not  however                 </w:t>
        <w:br/>
        <w:t xml:space="preserve">    last words  to be referred?    Not  to the   this diversity,          which  some of you                </w:t>
        <w:br/>
        <w:t xml:space="preserve">   pressing  towards  the  mark:  but  to “ the  yet  await  deeper  revelations from  God’s                </w:t>
        <w:br/>
        <w:t xml:space="preserve">    heavenly calling of God”).                   Spirit, produce   any  dissension  in  your                </w:t>
        <w:br/>
        <w:t xml:space="preserve">      15, 16.] Ewhortation  to them to be una-   Christian unity.    Nevertheless  (notwith-                </w:t>
        <w:br/>
        <w:t xml:space="preserve">    nimous in following this his example.   In   standing  that some of you, &amp;c. as above),                 </w:t>
        <w:br/>
        <w:t xml:space="preserve">    order to understand this somewhat  difficult far as we have  attained (towards Christian                </w:t>
        <w:br/>
        <w:t xml:space="preserve">    passage, we  must  remember   (1) that the   perfection: including  both knowledge   and                </w:t>
        <w:br/>
        <w:t xml:space="preserve">    description of his own  views and  feelings  practice, of both which he spoke above in                  </w:t>
        <w:br/>
        <w:t xml:space="preserve">    which  he  holds  up  for  their imitation   owncase),  walk by thesame  (path) (not, ‘let              </w:t>
        <w:br/>
        <w:t xml:space="preserve">    (ver. 17) began with having  no confidence   us walk,’ as A. V.).—The  exhortation refers               </w:t>
        <w:br/>
        <w:t xml:space="preserve">    in the flesh (ver. 3), and has continued to  to the onward  advance  of the Christian life              </w:t>
        <w:br/>
        <w:t xml:space="preserve">    ver. 14,   Also  (2) that  the  description  —go   on together, each one in his place and               </w:t>
        <w:br/>
        <w:t xml:space="preserve">    commencing   with as  many  as be  perfect,  degree  of advance, but all  the same path,                </w:t>
        <w:br/>
        <w:t xml:space="preserve">    is taken  up  again from  ver. 3, “ For we      17—IV.   1.] Exhortation  to follow  his                </w:t>
        <w:br/>
        <w:t xml:space="preserve">    ave the circumcision, who  worship  by  the  example   (17): warning against the enemies                </w:t>
        <w:br/>
        <w:t xml:space="preserve">    Spirit of God, and glory in Christ Jesus,”    of the  cross of  Christ (18, 19):  decla-                </w:t>
        <w:br/>
        <w:t xml:space="preserve">    &amp;c.  These  two considerations will keep us  ration  of  the high  privileges and  hopes                </w:t>
        <w:br/>
        <w:t xml:space="preserve">    from narrowing  too much  the exhortation,    of Christians  (20, 21), and   affectionate               </w:t>
        <w:br/>
        <w:t xml:space="preserve">    be thus minded, and from misunderstanding     entreaty to stedfastness  (iv. 1).                        </w:t>
        <w:br/>
        <w:t xml:space="preserve">    the perfection meant.        15.] As many    17.)  Be   imitators  together   (i.e. with                </w:t>
        <w:br/>
        <w:t xml:space="preserve">    of us then (refers to ver. 3: see above) as  one another:  not  imitators together  with                </w:t>
        <w:br/>
        <w:t xml:space="preserve">    are  perfect  (mature  in  Christian life—    those mentioned below)  of me, and observe                </w:t>
        <w:br/>
        <w:t xml:space="preserve">    those described above, ver. 3), let us be of  (for imitation) those  who  walk  in  such                </w:t>
        <w:br/>
        <w:t xml:space="preserve">    this mind   (viz. that described as  enter-  manner    as ye  have   an example   in us.                </w:t>
        <w:br/>
        <w:t xml:space="preserve">    tained by  himself, vv. 7—14):   and  if in          18.] For (reason for  the foregoing                </w:t>
        <w:br/>
        <w:t xml:space="preserve">    any  thing  ye  be differently minded   (it   command   in the form  of warning  against,               </w:t>
        <w:br/>
        <w:t xml:space="preserve">    gives the  meaning   of diversity in a bad    others who  walk  differently) many  walk                 </w:t>
        <w:br/>
        <w:t xml:space="preserve">    sense.  The  difference referred to      to   (no need to supply    thing, as                           </w:t>
        <w:br/>
        <w:t xml:space="preserve">    be that of too much self-esteem as to Chris-  or “far otherwise :” the word  walk stands                </w:t>
        <w:br/>
        <w:t xml:space="preserve">    tian perfection : sce below), this also (as   by itself here, and is defined afterwards),               </w:t>
        <w:br/>
        <w:t xml:space="preserve">    well  as the  rest which  he  has revealed)   whom   I  many   times  mentioned   to you                </w:t>
        <w:br/>
        <w:t xml:space="preserve">    will God  reveal to you (i.e.  the progress   (viz. when I was with you), but now  men-                 </w:t>
        <w:br/>
        <w:t xml:space="preserve">    of the Christian life,    will find the true  tion even weeping  (“why   weeping?    Be-                </w:t>
        <w:br/>
        <w:t xml:space="preserve">    knowledge  of   your own  imperfection and    cause the evil was growing,  because  these               </w:t>
        <w:br/>
        <w:t xml:space="preserve">    of  Christ’s all-sufficiency        to you    even were well worth his tears  ..    Paul                </w:t>
        <w:br/>
        <w:t xml:space="preserve">    by God’s  Spirit, Eph. i.  ff).       even    weeps  where others laugh and  are wanton.                </w:t>
        <w:br/>
        <w:t xml:space="preserve">    this must  not be taken as representing the   So full of sympathy  is he; so does he bear               </w:t>
        <w:br/>
        <w:t xml:space="preserve">    fact, that ye are otherwise  minded, but is                             rf                              </w:t>
        <w:br/>
        <w:t xml:space="preserve">        Vou.   I.                  y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