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440                               PHILIPPIANS.                                      Iv.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REVISED.         AUTHORIZED      VERSION.         </w:t>
        <w:br/>
        <w:t xml:space="preserve">                                                                                                            </w:t>
        <w:br/>
        <w:t xml:space="preserve">                           in  an   account     of   giving    and    re-  municated    with   me   as      </w:t>
        <w:br/>
        <w:t xml:space="preserve">                           ceiving,  but   ye   only.    16 Since   even   concerning  giving and  re-      </w:t>
        <w:br/>
        <w:t xml:space="preserve">                           in  Thessalonica      ye   sent   once    and   ceiving, but ye only. 6 For      </w:t>
        <w:br/>
        <w:t xml:space="preserve">                           again   unto    my   need.      17 Not   that   even  in  Thessalonica   ye      </w:t>
        <w:br/>
        <w:t xml:space="preserve">                           the  gift  is  what   I  seek:   but   I seek   sent  once and  again  unto  |   </w:t>
        <w:br/>
        <w:t xml:space="preserve">                           “the   fruit   that   aboundeth      to  your   my   necessity.  7 Not  be-      </w:t>
        <w:br/>
        <w:t xml:space="preserve">               u Rom, xv.  account.     18 But    I  have   all  things,   cause  I desire a gift: but      </w:t>
        <w:br/>
        <w:t xml:space="preserve">                Tit.  14,  and   more   than    enough:     I am    filled I  desire fruit  that  may       </w:t>
        <w:br/>
        <w:t xml:space="preserve">                           full,  having     received    from     * Epa-   abound   to  your  account.      </w:t>
        <w:br/>
        <w:t xml:space="preserve">                           phroditus     the    things    which     were    18 But  I  have  all,  and      </w:t>
        <w:br/>
        <w:t xml:space="preserve">               x ch, 25,   sent  from   you,  an  Y odour   of  a  sweet   abound:   Iam  full, having      </w:t>
        <w:br/>
        <w:t xml:space="preserve">                           smell,   a  7 sacrifice  acceptable,     well-  received  of Epaphroditus        </w:t>
        <w:br/>
        <w:t xml:space="preserve">                           pleasing    to  God.     19 And     my    God   the  things which were sent      </w:t>
        <w:br/>
        <w:t xml:space="preserve">               y Heb.   16.                                                ‘trom  you, an  odour  of a      </w:t>
        <w:br/>
        <w:t xml:space="preserve">               z2Cor.1%.12,                                                sweet smell, a sacrifice ac-     </w:t>
        <w:br/>
        <w:t xml:space="preserve">                                                                            ceptable, wellpleasing  to      </w:t>
        <w:br/>
        <w:t xml:space="preserve">                                                                            supply ™ all your God shall     </w:t>
        <w:br/>
        <w:t xml:space="preserve">               a Ps,   1,  ‘shall   fully    supply    every    need    of  cording  to his  riches  in     </w:t>
        <w:br/>
        <w:t xml:space="preserve">               bEpb.i.7.   yours,   Paccording      to   his  riches   in  glory   by   Christ   Jesus.     </w:t>
        <w:br/>
        <w:t xml:space="preserve">               ¢ Rom,    27.      in  Christ   Jesus.     20 ¢ But  unto    20 Now  unto God  and  our      </w:t>
        <w:br/>
        <w:t xml:space="preserve">                Gal.i.5.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(2 Cor. xi. 9),   that  mentioned  below:    but  for theirs that  he. rejoiced at their     </w:t>
        <w:br/>
        <w:t xml:space="preserve">               see there.      no church   communicated     liberality,        it multiplied the fruits     </w:t>
        <w:br/>
        <w:t xml:space="preserve">               with me  as to (in) an account  of giving    of their faith.    Not that (see above, ver.    </w:t>
        <w:br/>
        <w:t xml:space="preserve">               and   receiving   (so literally,     every   11) I seek  (present, ‘it is my  character      </w:t>
        <w:br/>
        <w:t xml:space="preserve">               receipt being   part  of  the  department    to seek’) the gift (in the case  question):     </w:t>
        <w:br/>
        <w:t xml:space="preserve">               of giving  and  recewwing, being  one side   but I do seek  (the repetition of the verb      </w:t>
        <w:br/>
        <w:t xml:space="preserve">               of such a reckoning, ye alone opened  such   is solemn and  emphatic)  the  fruit which      </w:t>
        <w:br/>
        <w:t xml:space="preserve">               an account  with me.   It is true the Phi-   (thereby, in the case before us) aboundeth      </w:t>
        <w:br/>
        <w:t xml:space="preserve">               lippians had  all the giving, the  Apostle   to your   account  (this mention  of  your      </w:t>
        <w:br/>
        <w:t xml:space="preserve">               all the receiving:  the  debtor  side  was   account   refers to  the  same  expression,     </w:t>
        <w:br/>
        <w:t xml:space="preserve">               vacant in their account, the  creditor side  ver. 15—fruit,  reward  in the day  of the      </w:t>
        <w:br/>
        <w:t xml:space="preserve">               in his: but this did not make  it any  the   Lord, the result of your  labour for me  in     </w:t>
        <w:br/>
        <w:t xml:space="preserve">               less an account of “giving-and-receiving,”   the Lord).        18.] But  (notwithstand-      </w:t>
        <w:br/>
        <w:t xml:space="preserve">               categorically so called. This  explanation   ing  that the  gift  is not that  which  I      </w:t>
        <w:br/>
        <w:t xml:space="preserve">               is in my view far the most simple, and pre-  desire, I have received it, and been  suffi-    </w:t>
        <w:br/>
        <w:t xml:space="preserve">               ferable to the almost  universal one, that   ciently supplied by it) I have  (emphatic,      </w:t>
        <w:br/>
        <w:t xml:space="preserve">               his creditor and their debtor side was that  —‘I  have  no more   to ask from  you, but      </w:t>
        <w:br/>
        <w:t xml:space="preserve">               which  he spiritually  imparted  to them:    haye  enough’)  all (I want), and  abound       </w:t>
        <w:br/>
        <w:t xml:space="preserve">               for the introduction of spiritual gifts      (over and  above):  I am  filled (repetition    </w:t>
        <w:br/>
        <w:t xml:space="preserve">               not belong to  the context, and  therefore   and intensification of   abound”),   having     </w:t>
        <w:br/>
        <w:t xml:space="preserve">               disturbs it),   you only.       16.} Since   received at the hands of Epaphroditus  the      </w:t>
        <w:br/>
        <w:t xml:space="preserve">               even in Thessalonica  (which was  an early   remittance   from  you, a  savour  of  fra-     </w:t>
        <w:br/>
        <w:t xml:space="preserve">               stage of my  departing  from  Macedonia,     grance  (a clause in apposition, expressing     </w:t>
        <w:br/>
        <w:t xml:space="preserve">               before the  departure  was  consummated.     a judgment.   On  the expression, see Eph.      </w:t>
        <w:br/>
        <w:t xml:space="preserve">               The since  gives a reason for and proof of   vy. 2, note), a sacrifice acceptable, well-     </w:t>
        <w:br/>
        <w:t xml:space="preserve">               the former  assertion—ye   were  the  only   pleasing to God  (see Heb. xiii. 16; 1 Pet.     </w:t>
        <w:br/>
        <w:t xml:space="preserve">               ones, &amp;c.,—and  ye began  as early as when   ii. 5).     19.]  An   assurance taken  up      </w:t>
        <w:br/>
        <w:t xml:space="preserve">               I was at Thessalonica) ye  sent both  once   from  the  words “to   God”   above.   My       </w:t>
        <w:br/>
        <w:t xml:space="preserve">               and  twice  (so literally: the account  of   God,  because  he (St. Paul)  was  the  re-     </w:t>
        <w:br/>
        <w:t xml:space="preserve">               the expression  being, that when  the first  ceiver : this   his return to them:  “ My       </w:t>
        <w:br/>
        <w:t xml:space="preserve">               arrived, they  had  sent once:   when  the   God, who  will pay back  what  is given to      </w:t>
        <w:br/>
        <w:t xml:space="preserve">               second, not only once, but twice) to   ne-   His  servant.” Bengel.         shall fully      </w:t>
        <w:br/>
        <w:t xml:space="preserve">               cessity.       17.) Again  he removes  any   supply}  All refers to vv.  16, 18;—as  ye      </w:t>
        <w:br/>
        <w:t xml:space="preserve">               chance of  misunderstanding,  as above  in   supplied  my  want.    ‘every      need,—       </w:t>
        <w:br/>
        <w:t xml:space="preserve">               ver. 11.  It  was  not  for his own   sake   and  not only  in the  department  alluded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