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16—23.                          PHILIPPIANS.                                       441                </w:t>
        <w:br/>
        <w:t xml:space="preserve">                                                                                                            </w:t>
        <w:br/>
        <w:t xml:space="preserve">      AUTHORIZED      VERSION.         AUTHORIZED      VERSION     REVISED.                                 </w:t>
        <w:br/>
        <w:t xml:space="preserve">                                   our   God    and    Father    be  the   glory                            </w:t>
        <w:br/>
        <w:t xml:space="preserve">      Father  be  glory for  ever  for ever  and   ever.                                                    </w:t>
        <w:br/>
        <w:t xml:space="preserve">      and  ever,  Amen.    2! Sa-  every   saint   in   Christ    Jesus.  Salute                            </w:t>
        <w:br/>
        <w:t xml:space="preserve">      lute every saint in  Christ  brethren   ‘ which    are  with    me   salute  461-2                    </w:t>
        <w:br/>
        <w:t xml:space="preserve">      Jesus.  The brethren which            22 All   the   saints   salute   you,                           </w:t>
        <w:br/>
        <w:t xml:space="preserve">      are  with  me   greet  you.  chiefly     they   that    are   of   Czsar’s   echt.                    </w:t>
        <w:br/>
        <w:t xml:space="preserve">      22 All  the  saints  salute  you.                                                                     </w:t>
        <w:br/>
        <w:t xml:space="preserve">      you,   chiefly  they   that  household.                                                               </w:t>
        <w:br/>
        <w:t xml:space="preserve">      are of  Casar’s  household.  spirit t.                                                                </w:t>
        <w:br/>
        <w:t xml:space="preserve">      23 The grace  of our  Lord                    °3fThe      grace    of  our rom.xvi.24.                </w:t>
        <w:br/>
        <w:t xml:space="preserve">      Jesus  Christ he  with you   Lord    Jesus     Christ    be   with    your                            </w:t>
        <w:br/>
        <w:t xml:space="preserve">      all,  Amen.                                                                  So all our               </w:t>
        <w:br/>
        <w:t xml:space="preserve">                                                                                    oldest                  </w:t>
        <w:br/>
        <w:t xml:space="preserve">                                                                      moat them also     Amen.              </w:t>
        <w:br/>
        <w:t xml:space="preserve">      to, but in all.      in glory] To  be con-   in ch, i. 1, where, as Meyer  observes, the              </w:t>
        <w:br/>
        <w:t xml:space="preserve">      nected  with shall fully supply:  not with   expression   has  a  diplomatic   formality,             </w:t>
        <w:br/>
        <w:t xml:space="preserve">      his riches  in glory:  not, gloriously,  as  whereas   here  there is no  reason  for so              </w:t>
        <w:br/>
        <w:t xml:space="preserve">      many   Commentators,   which  is weak  and    formal  an adjunct.         The   brethren              </w:t>
        <w:br/>
        <w:t xml:space="preserve">      flat in the extreme:  but  glory  is the in-  which   are with   me]   These   must,  on              </w:t>
        <w:br/>
        <w:t xml:space="preserve">      strument  and  element   by and   in which    account  of the next  verse, have been  his             </w:t>
        <w:br/>
        <w:t xml:space="preserve">      ‘all your need’ will be supplied: in glory:   closer friends,       his colleagues in the             </w:t>
        <w:br/>
        <w:t xml:space="preserve">      but not only at the coming  of Christ, but    ministry, such  as Aristarchus,  Epaphras,              </w:t>
        <w:br/>
        <w:t xml:space="preserve">      in the whole glorious imparting  to you  of   Demas,  Timotheus.    But  there has arisen             </w:t>
        <w:br/>
        <w:t xml:space="preserve">      the unsearchable  riches of  Christ, begun    a question, how  to  reconcile this     ch.             </w:t>
        <w:br/>
        <w:t xml:space="preserve">      and carried on here, and completed  at that   ii,     And  it may  be answered, that the              </w:t>
        <w:br/>
        <w:t xml:space="preserve">      day.     in Christ Jesus]  And  this filling  lack of oneness of mind there predicated of             </w:t>
        <w:br/>
        <w:t xml:space="preserve">      (or, ‘this glory’) is, consists,   finds its  his companions, did not exclude them  from              </w:t>
        <w:br/>
        <w:t xml:space="preserve">      sphere and element, in Christ Jesus.          the title “brethren,”   nor  from  sending              </w:t>
        <w:br/>
        <w:t xml:space="preserve">      20.] The  contemplation  hoth of the Chris-   greeting to the Philippians: see also ch. i.            </w:t>
        <w:br/>
        <w:t xml:space="preserve">      tian reward,  of which  he has been speak-    14,       22. All the  saints] i.e., all the            </w:t>
        <w:br/>
        <w:t xml:space="preserve">      ing, and of the glorious completion  of all   Christians here.         they  that are  of             </w:t>
        <w:br/>
        <w:t xml:space="preserve">      God’s  dealings at the great day,—and   the   Czsar’s  household]   These  perhaps  were              </w:t>
        <w:br/>
        <w:t xml:space="preserve">      close of  his Epistle,—suggests   this  as-   slaves helonging  to  the   (technically so             </w:t>
        <w:br/>
        <w:t xml:space="preserve">      cription of  praise.         But—however      called) familia  (i.e. all attached to the              </w:t>
        <w:br/>
        <w:t xml:space="preserve">      rich  you  may   be in  good  works,  how-    palace, including  slaves  and  every   de-             </w:t>
        <w:br/>
        <w:t xml:space="preserve">      ever strong  I may   be by  Christ to  bear   pendant)  of  Nero,  who  had   been  con-              </w:t>
        <w:br/>
        <w:t xml:space="preserve">      all things,—not  to us, but to our God and    verted  by   intercourse  with   St. Paul,              </w:t>
        <w:br/>
        <w:t xml:space="preserve">      Father  be  the glory.  On  the  expression   probably  at this  time a  prisoner in the              </w:t>
        <w:br/>
        <w:t xml:space="preserve">      rendered  for  ever  and  ever,  see  note,   pretorian  barracks  (see ch.  i. 13, note)             </w:t>
        <w:br/>
        <w:t xml:space="preserve">      Eph. iii. 21.                                 attached  to the  palace.   This  is much               </w:t>
        <w:br/>
        <w:t xml:space="preserve">        21—23.]    GREETING     AND   FINAL  BE-    more  likely, than that  any of the  actual             </w:t>
        <w:br/>
        <w:t xml:space="preserve">      NEDICTION.          21.)  He  greets every   family   of  Nero   should    have embraced              </w:t>
        <w:br/>
        <w:t xml:space="preserve">      individual saint.   The  singular has  love   Christianity.   The  reason of these being              </w:t>
        <w:br/>
        <w:t xml:space="preserve">      and  affection, and should not  be  lost, as  specified is not plain: the connexion  per-             </w:t>
        <w:br/>
        <w:t xml:space="preserve">      in  Conybeare’s  translation,  “all  God’s    haps  between  a  colony, and  some of tho              </w:t>
        <w:br/>
        <w:t xml:space="preserve">      people.”          in Christ Jesus]  belongs   imperial household,  might  account  for it.            </w:t>
        <w:br/>
        <w:t xml:space="preserve">      more  probably  to salute,—see    Rom. xvi.          23.) Sce Gal. vi. 18.                            </w:t>
        <w:br/>
        <w:t xml:space="preserve">      22;  1 Cor. xvi. 19,—than   to “saint,”  as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