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466                               COLOSSIANS.                                      Il.        </w:t>
        <w:br/>
        <w:t xml:space="preserve">                              AUTHORIZED       VERSION    REVISED.                                          </w:t>
        <w:br/>
        <w:t xml:space="preserve">                          other,   and   forgiving     each   other,   if|enother,  if any VERSION.         </w:t>
        <w:br/>
        <w:t xml:space="preserve">                          any   man    have    a  complaint     against                                     </w:t>
        <w:br/>
        <w:t xml:space="preserve">              tsemetoe    any:     even    as  tthe     Lord    forgave}   so alsodo ye. 14.4nd above       </w:t>
        <w:br/>
        <w:t xml:space="preserve">                                                                           @  quarrel  against   any:       </w:t>
        <w:br/>
        <w:t xml:space="preserve">                                                                           even as Christ forgave you,      </w:t>
        <w:br/>
        <w:t xml:space="preserve">                                                    144 But    over   alll all these  things’ put  on       </w:t>
        <w:br/>
        <w:t xml:space="preserve">              ative,      you,   so  also   ye.                                                             </w:t>
        <w:br/>
        <w:t xml:space="preserve">              e John xii. these  things    © put   on  love,  which    is  charity, which is the bond       </w:t>
        <w:br/>
        <w:t xml:space="preserve">               iS         the    ‘bond    of  perfectness.                 of perfectness.  )* And let      </w:t>
        <w:br/>
        <w:t xml:space="preserve">               ifues  irs Jet  the   &amp;peace     of  + Christ     1  And)   tie peace  of Got   rule in      </w:t>
        <w:br/>
        <w:t xml:space="preserve">                fiis@iy.  your   hearts,   ®to   the  which    ye  were in|your  hearts, to the which       </w:t>
        <w:br/>
        <w:t xml:space="preserve">               Eri        also   called   in  ‘one   body;    and    *be]1 also ye the word of in one       </w:t>
        <w:br/>
        <w:t xml:space="preserve">                                               16 Let   the   word     of  body;  and  be ye thankful.      </w:t>
        <w:br/>
        <w:t xml:space="preserve">                          ye   thankful.                                                                    </w:t>
        <w:br/>
        <w:t xml:space="preserve">              +t                                                                                            </w:t>
        <w:br/>
        <w:t xml:space="preserve">                most         h1 Cor. vii.     i Eph. 16,17. iv.      Koh.  7. ver.                          </w:t>
        <w:br/>
        <w:t xml:space="preserve">                authorities,                                                                                </w:t>
        <w:br/>
        <w:t xml:space="preserve">              long-suffering (ib.) ;     13.] forbearing   inference, ‘and  so;’ compare  Eph.  iv. 3,      </w:t>
        <w:br/>
        <w:t xml:space="preserve">              one  another (see ib.), and forgiving each   where  peace is the bond. It is exceedingly      </w:t>
        <w:br/>
        <w:t xml:space="preserve">              other, if any have cause of blame:  as also  interesting to observe  the same  word  oc-      </w:t>
        <w:br/>
        <w:t xml:space="preserve">              (also: i. e.       and more  eminent than,   curring  in the same  trains of thought  in      </w:t>
        <w:br/>
        <w:t xml:space="preserve">              the examples  which I am  exhorting you  to  the  two Epistles, but frequently with dif-      </w:t>
        <w:br/>
        <w:t xml:space="preserve">              shew  of this grace) the Lord  (Christ:  in  ferent application. See  the Introd. to this     </w:t>
        <w:br/>
        <w:t xml:space="preserve">              Eph.  iv. 32, the forgiveness traced to its  Epistle, § iv. 7) let  Christ’s peace  (the      </w:t>
        <w:br/>
        <w:t xml:space="preserve">              source, “ God  in Christ”) forgave (see on   peace  which  He  brings about,  which  He       </w:t>
        <w:br/>
        <w:t xml:space="preserve">              Eph.  iv. 32) you, so also  (viz. forgiving  left as his legacy  to us  [John  xiv. 27],      </w:t>
        <w:br/>
        <w:t xml:space="preserve">              —do   not supply an  imperative, by  which   which   is  emphatically  and  solely Hrs.       </w:t>
        <w:br/>
        <w:t xml:space="preserve">              the construction  is unnecessarily broken).  This  peace,  though   its immediate   and       </w:t>
        <w:br/>
        <w:t xml:space="preserve">                     14.] But  (the contrast lies          lower reference here is to mutual  concord,      </w:t>
        <w:br/>
        <w:t xml:space="preserve">              all these things, which  have been  indivi-  yet must  not on account of the context be       </w:t>
        <w:br/>
        <w:t xml:space="preserve">              dually mentioned, and over all these things, limited to  that lower side.  Its reference      </w:t>
        <w:br/>
        <w:t xml:space="preserve">              that which  must over-lie them as a whole)   is evidently wider, as  its office  ruling       </w:t>
        <w:br/>
        <w:t xml:space="preserve">              over (carrying on the image  of putting on   shews:   see below.   It  is the whole   of      </w:t>
        <w:br/>
        <w:t xml:space="preserve">              in ver. 12—see  below.  The  A. V., ‘above   Christ’s Peace in all its blessed character      </w:t>
        <w:br/>
        <w:t xml:space="preserve">              all these things,’     ambiguous,  bearing   and effects) rule (sit           enthroned       </w:t>
        <w:br/>
        <w:t xml:space="preserve">              the  meaning,  “more   especially than  all  as decider of every thing) in your  hearts,      </w:t>
        <w:br/>
        <w:t xml:space="preserve">              these things :” but by repeating  ‘put on,’  —to  which  (with a view to which, as your       </w:t>
        <w:br/>
        <w:t xml:space="preserve">              it seems as if   translators meant ‘ above’  blessed  state of  Christian perfection  in      </w:t>
        <w:br/>
        <w:t xml:space="preserve">              to be taken locally and literally)   these   God—see    Isa. xxvi. 3; lvii, 19: Eph. ii.      </w:t>
        <w:br/>
        <w:t xml:space="preserve">              things (put on) love (in the original, “the  14—17)   ye were  also (the also marks the       </w:t>
        <w:br/>
        <w:t xml:space="preserve">              love:” and  the article gives a    and de-   introduction of an  additional motive—‘  to      </w:t>
        <w:br/>
        <w:t xml:space="preserve">              licate sense here,      we  cannot express   which,  besides my   exhortation, ye  have       </w:t>
        <w:br/>
        <w:t xml:space="preserve">              —not   merely love, but ‘the [well-known]    this motive:  that,’ &amp;c.) called (by  God)       </w:t>
        <w:br/>
        <w:t xml:space="preserve">              love which becomes Christians :’ the         in  one body  (as members   of one  body—        </w:t>
        <w:br/>
        <w:t xml:space="preserve">              rendering would perhaps be ‘ Christian       oneness  of  body  being  the  sphere  and       </w:t>
        <w:br/>
        <w:t xml:space="preserve">              but it expresses too much), which  [thing]   element  in which that peace of Christ was       </w:t>
        <w:br/>
        <w:t xml:space="preserve">              (there is a slight      force,—&lt;for  it is”) to be  carried on  and  realized. This  re-      </w:t>
        <w:br/>
        <w:t xml:space="preserve">              is the bond of perfectness (the idea of an   miniscence  refers to  the  whole  context       </w:t>
        <w:br/>
        <w:t xml:space="preserve">              upper  garment,  or  perhaps  of a  girdle,  from ver. 8, in which the exhortations had       </w:t>
        <w:br/>
        <w:t xml:space="preserve">              seems  to have  been  before the  Apostle’s  been to mutual  Christian graces); and  be       </w:t>
        <w:br/>
        <w:t xml:space="preserve">              mind.   This completes and  keeps together   ye  thankful (to God,  who  called you: so       </w:t>
        <w:br/>
        <w:t xml:space="preserve">              all the rest,      withont  it, are but the  the context before and  after certainly de-      </w:t>
        <w:br/>
        <w:t xml:space="preserve">              scattered elements of completeness.  Those   mands:   not ‘one  to another.’  See   Eph.      </w:t>
        <w:br/>
        <w:t xml:space="preserve">              who, as some  of  the Roman   Catholic ex-   v. 4;  and  ib, 19, 20:  where   the  same       </w:t>
        <w:br/>
        <w:t xml:space="preserve">              positors (not Bisping), find here justifica- class of  exhortations occurs).       16.]       </w:t>
        <w:br/>
        <w:t xml:space="preserve">              tion by works, must  be  very hard  put to   “Having   exhorted  them   to be thankful,       </w:t>
        <w:br/>
        <w:t xml:space="preserve">              discover support  for that doctrine.  The    he  now  shews   them  the  way.”    Chry-       </w:t>
        <w:br/>
        <w:t xml:space="preserve">              whole passage proceeds upon  the ground of   sostom.   This  thankfulness  to God   will      </w:t>
        <w:br/>
        <w:t xml:space="preserve">              previons justification by faith: see ch. ii, shew  itself in the rich indwelling in  you      </w:t>
        <w:br/>
        <w:t xml:space="preserve">              12, and  our  ver. me            15.) And    and  outflowing from  you  of the  word of       </w:t>
        <w:br/>
        <w:t xml:space="preserve">              (simply an  additional exhortation, not an   Christ, be it in mutual edifying converse,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