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THE       FIRST       EPISTLE           OF    PAUL        THE      APOSTLE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TO THE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THESSALONIANS.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REVISED.        AUTHORIZED      VERSION.            </w:t>
        <w:br/>
        <w:t xml:space="preserve">                           I.  1 Paut,     and    ?Silvanus,      and      I.) PAUL,    and  Silva-         </w:t>
        <w:br/>
        <w:t xml:space="preserve">            © 2   i,    Timothy,     unto   the   church    of  Thes-   nus, and   Timotheus,  unto         </w:t>
        <w:br/>
        <w:t xml:space="preserve">             2 Thess,   salonians     in  God     the   Father    and   the church  of the  Thessa-         </w:t>
        <w:br/>
        <w:t xml:space="preserve">                               Lord     Jesus    Christ   :             lonians  which  is  in God          </w:t>
        <w:br/>
        <w:t xml:space="preserve">                 ‘utow  the    you,   and   peacet.     %°*  &gt; Grace    the Father  and in the Lord         </w:t>
        <w:br/>
        <w:t xml:space="preserve">            Eph, wor    thanks    to   God   always    for  you    all, Jesus   Christ:   Grace  be         </w:t>
        <w:br/>
        <w:t xml:space="preserve">            t which                                                     unto  you, and  peace, from         </w:t>
        <w:br/>
        <w:t xml:space="preserve">             here in                                                     God  our  Father, and  the         </w:t>
        <w:br/>
        <w:t xml:space="preserve">             A.V. are                                                   Lord  Jesus  Christ.  * We          </w:t>
        <w:br/>
        <w:t xml:space="preserve">             out are in  by the     MS. and ancient    Fersion,  have probably inserted  from other         </w:t>
        <w:br/>
        <w:t xml:space="preserve">             later our  ace 1   i.  2 Cor. 2,       eRom.i.8 Eph.i.16. Philem,                              </w:t>
        <w:br/>
        <w:t xml:space="preserve">             oldeat  I. 1.] ADDRESS  AND   GREETING.                                                        </w:t>
        <w:br/>
        <w:t xml:space="preserve">            The  Apostle names  Silvanus and  Timothy    Jesus Christ as not  being Jews.—The    in,        </w:t>
        <w:br/>
        <w:t xml:space="preserve">            with himself, as having with  him founded    as usual,       communion   and participa-         </w:t>
        <w:br/>
        <w:t xml:space="preserve">            the church at Thessalonica, see    xvi. 1;   tion in, as the  element  of spiritual life.       </w:t>
        <w:br/>
        <w:t xml:space="preserve">            xvii. 14, Silvanus is      before Timothy,   “Grace  and peace  from  God   be unto you,        </w:t>
        <w:br/>
        <w:t xml:space="preserve">            then a youth  (Acts xvi. 1 f.,  further in   that  you   who  are  deprived  of human           </w:t>
        <w:br/>
        <w:t xml:space="preserve">            Introd. to 1  Tim.  § i. 3,   as being one   favour and  secular peace, may  have  both         </w:t>
        <w:br/>
        <w:t xml:space="preserve">            “chief among  the brethren”  (Acts xv. 22,   these with   God.”  Anselm.    The   words         </w:t>
        <w:br/>
        <w:t xml:space="preserve">            32; xviii. 5),   a prophet  (ib. xv.   see   which  follow  in the  A. V., are  not yet         </w:t>
        <w:br/>
        <w:t xml:space="preserve">            also 2 Cor. i. 19; 1 Pet. v. 12). He  does   added   in this, St. Paul’s  first Epistle.        </w:t>
        <w:br/>
        <w:t xml:space="preserve">            not name  himself an Apostle, probably be-   Afterwards  they become a common   formula         </w:t>
        <w:br/>
        <w:t xml:space="preserve">            cause his Apostleship needed not  any sub-   with him.                                          </w:t>
        <w:br/>
        <w:t xml:space="preserve">            stantiation to the Thessalonians.  For the     2—IIL.   13.]  Frrsr  Portion    oF THE          </w:t>
        <w:br/>
        <w:t xml:space="preserve">            same reason he omits the designation in the  EpIstLx,  in which  he pours  out his heart        </w:t>
        <w:br/>
        <w:t xml:space="preserve">            Epistle to the Philippians.      unto  the   to the Thessalonians respecting all the cir-       </w:t>
        <w:br/>
        <w:t xml:space="preserve">            church]  So in 2 Thess.,     1 and 2 Cor.:   cumstances  of their reception of and  ad-         </w:t>
        <w:br/>
        <w:t xml:space="preserve">            in the other Epistles,   Rom.,  Eph., Col.,  hesion to the faith.       2—10.]  Jowett          </w:t>
        <w:br/>
        <w:t xml:space="preserve">            Phil., more generally, e.g..—  to all that   remarks, that few passages are more charac-        </w:t>
        <w:br/>
        <w:t xml:space="preserve">            are in Rome,  beloved of God,  called to be  teristic of the style of St. Paul than this        </w:t>
        <w:br/>
        <w:t xml:space="preserve">            saints.”  This is most probably accounted    one:  both as being the overflowing  of his        </w:t>
        <w:br/>
        <w:t xml:space="preserve">            for by  the  circumstances of, the various   love in thankfulness for his         about:        </w:t>
        <w:br/>
        <w:t xml:space="preserve">            Epistles.  We  may  notice that  the geni-   whom  he  can never say too much:   and as         </w:t>
        <w:br/>
        <w:t xml:space="preserve">            tive plural of the persons constituting the  to the very form and structure of the sen-         </w:t>
        <w:br/>
        <w:t xml:space="preserve">            church oceurs only in the addresses of       tences, which seem to grow under  his hand,        </w:t>
        <w:br/>
        <w:t xml:space="preserve">            two Epistles.  We  may  render ‘ of Thessa-  gaining force in each  successive clause by        </w:t>
        <w:br/>
        <w:t xml:space="preserve">            lonians, or ‘of the Thessalonians ;’ better  the  repetition and expansion  of the pre-         </w:t>
        <w:br/>
        <w:t xml:space="preserve">            the former.      in God  the Father marks    ceding.       2.) We  give thanks, coming          </w:t>
        <w:br/>
        <w:t xml:space="preserve">            them  as not being heathens,—and  the Lord   so immediately  after the mention of Paul,         </w:t>
        <w:br/>
        <w:t xml:space="preserve">                                                         Silvanus, and Timothy,  can hardly be here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