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I.  1—5.                    I.  THESSALONIANS.                                     475 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                             making    mention     of  you  in  our  pray-                               </w:t>
        <w:br/>
        <w:t xml:space="preserve">   give thanks to God  always   ers unceasingly,      3¢remembering        the  ae». ii.1s                  </w:t>
        <w:br/>
        <w:t xml:space="preserve">  for  you all, making mention  ework    of  your    faith,  and    the   ‘la-  ¢ Jon                       </w:t>
        <w:br/>
        <w:t xml:space="preserve">   of you in our prayers ; &gt;    bour  of  your   love,   and   the   patience    siiii:°,                   </w:t>
        <w:br/>
        <w:t xml:space="preserve">   membering  without  ceasing  of   your    hope    of  our    Lord    Jesus    snmes                      </w:t>
        <w:br/>
        <w:t xml:space="preserve">   your  work   of faith, and   Christ,   before   God   and   our   Father;      #¥: 6                     </w:t>
        <w:br/>
        <w:t xml:space="preserve">   labour  of  love, and   pa-  * knowing,     brethren   beloved    by  God,                               </w:t>
        <w:br/>
        <w:t xml:space="preserve">   tience of hope in our Lord   your   8 election.    5 Because    * our  gos-  s $0),                      </w:t>
        <w:br/>
        <w:t xml:space="preserve">   Jesus  Christ, in the sight                                                                              </w:t>
        <w:br/>
        <w:t xml:space="preserve">   of  God  and  our  Father ;                                                                              </w:t>
        <w:br/>
        <w:t xml:space="preserve">   4 knowing,   brethren   be-                                                    2 Thess.                  </w:t>
        <w:br/>
        <w:t xml:space="preserve">   loved, your election of      pel  came   not   unto   you  in  word   only,  y Mans   20.                </w:t>
        <w:br/>
        <w:t xml:space="preserve">   5 For our  gospel came  not             .                    .                 1c                        </w:t>
        <w:br/>
        <w:t xml:space="preserve">   uato you  in word only, but  but  also  in  power,   and    ‘in  the  Holy   Rea                         </w:t>
        <w:br/>
        <w:t xml:space="preserve">   also in power,  and  in the  Ghost,     and   in   * much     confidence   ; «co.   2.                   </w:t>
        <w:br/>
        <w:t xml:space="preserve">   Holy   Ghost, and  in much                                                     Heb. ii.                  </w:t>
        <w:br/>
        <w:t xml:space="preserve">                                                                                                            </w:t>
        <w:br/>
        <w:t xml:space="preserve">   understood  of the Apostle alone, as it by    in that we  know—or,    for we  know.    It                </w:t>
        <w:br/>
        <w:t xml:space="preserve">   many   Commentators.    For  undoubted   as   must  not   be  paraphrased   “in  that yo                 </w:t>
        <w:br/>
        <w:t xml:space="preserve">   it is that he often, e.  ch. iii. 2, where    know,”  as some have  done.  The  words by                 </w:t>
        <w:br/>
        <w:t xml:space="preserve">   see note, uses the plural of himself alone,   God belong  to “beloved,”   as in 2 Thess.                 </w:t>
        <w:br/>
        <w:t xml:space="preserve">   yet it is as undoubted that he  uses it also  ii. 18, see    Rom.  i. 7: not, as A. V., to               </w:t>
        <w:br/>
        <w:t xml:space="preserve">   of himself and of his fellow-labourers—e. g., “your   election,’ which   is an  ungram-                  </w:t>
        <w:br/>
        <w:t xml:space="preserve">   2Cor.  i. 18, 19.      always  for you all}   matical rendering.        The   word  elec-                </w:t>
        <w:br/>
        <w:t xml:space="preserve">   We  have  the same  alliteration Eph. v. 20.  tion  must  not  be softened  down:   it is                </w:t>
        <w:br/>
        <w:t xml:space="preserve">   On  the latter words in this verse,   Rom.    the  election unto  life of individual  be-                </w:t>
        <w:br/>
        <w:t xml:space="preserve">   i  9 f         unceasingly  seems,  by  the   lievers by God, so  commonly   adduced  by                 </w:t>
        <w:br/>
        <w:t xml:space="preserve">   nearly parallel place, Rom.  i. 9, to         St. Paul (reff.: and 1 Cor. i.        your                 </w:t>
        <w:br/>
        <w:t xml:space="preserve">   to what  goes before, not to what  follows.   election, i.e.   election of you: knowing                  </w:t>
        <w:br/>
        <w:t xml:space="preserve">   Such   a formula  would   naturally  repeat,  that  God  elected you.       5.  Because}                 </w:t>
        <w:br/>
        <w:t xml:space="preserve">   itself,   far as specifications of this kind  Verses 5,  6 ff. are meant  not to  explain                </w:t>
        <w:br/>
        <w:t xml:space="preserve">   are concerned.        3.] faith, love, hope,  wherein  their election  consisted, but  to                </w:t>
        <w:br/>
        <w:t xml:space="preserve">   are the  three  great  Christian  graces of   give reasons  in  matter  of fact  for con-                </w:t>
        <w:br/>
        <w:t xml:space="preserve">   1 Cor. xiii.  See also ch. v. 8; Col. i. 5.   cluding  the  existence  of that   election.               </w:t>
        <w:br/>
        <w:t xml:space="preserve">          the  labour of your  love] prohably    These reasons are  (1) the power and confi-                </w:t>
        <w:br/>
        <w:t xml:space="preserve">   towards   the  sick and   needy  strangers,   dence  with  which  he  and  Silvanus  and                 </w:t>
        <w:br/>
        <w:t xml:space="preserve">   compare  Acts xx. 35;  Rom.  xvi. 6,          Timothy   preached  among  them   (ver. 5),                </w:t>
        <w:br/>
        <w:t xml:space="preserve">   of...  love, not as springing from,  but as   and  (2) the earnest and joyful  manner  in                </w:t>
        <w:br/>
        <w:t xml:space="preserve">   belonging  to,                      it.       which  the  Thessalonians  received it (vv.                </w:t>
        <w:br/>
        <w:t xml:space="preserve">   the endurance  (or, patience) of    hope—     6  ff.). Both  these  were  signs of God’s                 </w:t>
        <w:br/>
        <w:t xml:space="preserve">   i.e. endurance  (in trials)      belongs to        e to  them—tokens    of their election                </w:t>
        <w:br/>
        <w:t xml:space="preserve">   (see above), characterizes, your hope;  and   vouchsafed by  Him.        our gospel] i.e.                </w:t>
        <w:br/>
        <w:t xml:space="preserve">   also nourishes it, turn:  compare Rom,  xy.   the gospel which  we preached.        came                 </w:t>
        <w:br/>
        <w:t xml:space="preserve">   4,    of our Lord Jesus Christ } specifies    unto you)  literally,       to you—proved                  </w:t>
        <w:br/>
        <w:t xml:space="preserve">   hope—that   it is a    of the coming  of the  to be, in its          to you.  The  prepo-                </w:t>
        <w:br/>
        <w:t xml:space="preserve">    Lord Jesus Christ (compare  ver. 10). Ols-   sition in,  thrice repeated, indicates  the                </w:t>
        <w:br/>
        <w:t xml:space="preserve">    hausen refers the words  to  all three       form  and manner   in which  the preaching                 </w:t>
        <w:br/>
        <w:t xml:space="preserve">    ceding substantives—but   this seems  alien  was   carried  on, not that  in  which  the                </w:t>
        <w:br/>
        <w:t xml:space="preserve">    from St.Paul’s style. Onall thethree Jowett  Thessalonians  received  it, which  is  not                </w:t>
        <w:br/>
        <w:t xml:space="preserve">    says well, “Your faith, hope, and  love; a   treated till ver.        in power]  not ‘in                </w:t>
        <w:br/>
        <w:t xml:space="preserve">    faith that had its outward  effect on your   miracles,  but in power   of utterance and                 </w:t>
        <w:br/>
        <w:t xml:space="preserve">    lives : love that spent itself  the service  of energy.       and  in  the Holy  Ghost]                 </w:t>
        <w:br/>
        <w:t xml:space="preserve">    of others: a hope that was  no mere   tran-  i.e. not only  in force and  energy, but in                </w:t>
        <w:br/>
        <w:t xml:space="preserve">    sient feeling,    was  content to wait  for  the Holy  Ghost—in   a manner  which  could                </w:t>
        <w:br/>
        <w:t xml:space="preserve">    the things  unseen when   Christ should be   only  be ascribed  to the operation  of the                </w:t>
        <w:br/>
        <w:t xml:space="preserve">    revealed.”       before God  connects most   Holy  Spirit.       in much  confidence (of                </w:t>
        <w:br/>
        <w:t xml:space="preserve">    naturally with  ver. 2—making     mention    faith).  This  confidence  (see above) was                 </w:t>
        <w:br/>
        <w:t xml:space="preserve">    .... before God:  not to the genitives pre-  that  in  which  Paul  and   Silvanus  and                 </w:t>
        <w:br/>
        <w:t xml:space="preserve">    ceding (see Rom.  iv. 17; xiv. 22).           Timothy  preached   to them:   not that in                </w:t>
        <w:br/>
        <w:t xml:space="preserve">    4.) knowing   refers back to remembering,    which  they received the preaching.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