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II.   THESSALONIANS.                                      Il.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  told   you   these  things?        And    now    you  these things?    §©           </w:t>
        <w:br/>
        <w:t xml:space="preserve">                        ye   know     what     hindereth,    that    he  now  ye  know   what   with-       </w:t>
        <w:br/>
        <w:t xml:space="preserve">                        might      be    revealed     in    his   own    holdeth  that  he might   be       </w:t>
        <w:br/>
        <w:t xml:space="preserve">           eS           time.     7 For   the    mystery      of  law-   revealed in his time. 7 For        </w:t>
        <w:br/>
        <w:t xml:space="preserve">                        lessness    doth     already     work,    only   the mystery of iniquity doth       </w:t>
        <w:br/>
        <w:t xml:space="preserve">                        until    he   that     now    hindereth      be  already  work:  only he who        </w:t>
        <w:br/>
        <w:t xml:space="preserve">                        taken    out   of  the  way.     8 And    then   now   letteth will let, until      </w:t>
        <w:br/>
        <w:t xml:space="preserve">                                                                         he  be  taken   out  of  the       </w:t>
        <w:br/>
        <w:t xml:space="preserve">                                                                         way.   § And then shall that       </w:t>
        <w:br/>
        <w:t xml:space="preserve">                        shall   the  Lawless     One    be   revealed,    Wicked  be revealed, whom         </w:t>
        <w:br/>
        <w:t xml:space="preserve">            mmm-vi1     1 whom     the   Lord   +  Jesus   shall  con-   the  Lord   shall  consume         </w:t>
        <w:br/>
        <w:t xml:space="preserve">            + So   of our       ™ with   the  breath   of his  mouth,    with the spirit of his             </w:t>
        <w:br/>
        <w:t xml:space="preserve">              versions, and   shall   destroy   "with    the  appear-    and  shall destroy with  the       </w:t>
        <w:br/>
        <w:t xml:space="preserve">                        ance   of  his  coming:     9 whose   coming     brightness  of his coming:         </w:t>
        <w:br/>
        <w:t xml:space="preserve">                        is °after   the  working     of  Satan   in  all Seven   him,  whose  coming        </w:t>
        <w:br/>
        <w:t xml:space="preserve">                                                                         is  after  the  working   of       </w:t>
        <w:br/>
        <w:t xml:space="preserve">                                                                         Satan  with  all power  and        </w:t>
        <w:br/>
        <w:t xml:space="preserve">                     ‘a. power    and    Psigns    and   wonders     of                                     </w:t>
        <w:br/>
        <w:t xml:space="preserve">                              p See Deut.    Matt, xxiv.  Rey.   13, xix.                                   </w:t>
        <w:br/>
        <w:t xml:space="preserve">                                                                                                            </w:t>
        <w:br/>
        <w:t xml:space="preserve">            have  been  so lightly moved,  if they had    his spirit, and has to return  again below        </w:t>
        <w:br/>
        <w:t xml:space="preserve">            remembered   this.       6.] And  now  (not   to deserihe the working  of Antichrist pre-       </w:t>
        <w:br/>
        <w:t xml:space="preserve">            temporal,  but as “seeing that this is        viously) the  Lord  Jesus will  destroy by        </w:t>
        <w:br/>
        <w:t xml:space="preserve">            in  1 Cor.  xiii. 13,—‘now’   in our  argu-   the breath  of His mouth   (from Isa. xi. 4.      </w:t>
        <w:br/>
        <w:t xml:space="preserve">            ment)  ye know  that which  hindereth  (viz.  It is better to keep  the  expression in its      </w:t>
        <w:br/>
        <w:t xml:space="preserve">            ‘ kim’—the   man  of sin: not, the Apostle    simple  majesty,  than  to interpret it, as       </w:t>
        <w:br/>
        <w:t xml:space="preserve">            Srom  speaking freely,—nor   the coming  of   Theodoret,  “that   the  Lord  has  but  to       </w:t>
        <w:br/>
        <w:t xml:space="preserve">             Christ), in order  that  (the aim   of the   speak, and  shall deliver the wicked one to       </w:t>
        <w:br/>
        <w:t xml:space="preserve">            hindrance   [in   God’s  purposes] —  ‘that   utter destruction ”),and  annihilate  (not,       </w:t>
        <w:br/>
        <w:t xml:space="preserve">            which   keeps him  back,  that he may   not   as Olshausen,  ‘deprive  of  his influence,’      </w:t>
        <w:br/>
        <w:t xml:space="preserve">            be  revealed before  his, &amp;c.) he  may   be   nor can  Rev. xix. 19  be brought   to bear       </w:t>
        <w:br/>
        <w:t xml:space="preserve">            revealed  (see on ver. 3) in his own   time   here) by  the appearance   of  His  coming        </w:t>
        <w:br/>
        <w:t xml:space="preserve">            (the  time appointed  him  by God).           (not ‘the brightness of his coming,’ as very      </w:t>
        <w:br/>
        <w:t xml:space="preserve">            7.) For  (explanation of last verse. I keep   many   Commentators,   and  A. V.;  but  as       </w:t>
        <w:br/>
        <w:t xml:space="preserve">            in my  rendering in the notes to the literal  Bengel:  “The   apparition  of His  coming        </w:t>
        <w:br/>
        <w:t xml:space="preserve">            force  of the  original) the  MYsTERY   (as   is anterior to it,  at all events is its          </w:t>
        <w:br/>
        <w:t xml:space="preserve">            opposed  to the  revelation of  the man  of   shining forth :” the mere  outburst of His        </w:t>
        <w:br/>
        <w:t xml:space="preserve">            sin) ALREADY   (as opposed  to “in  his own   presence  shall  bring  the  adversary   to       </w:t>
        <w:br/>
        <w:t xml:space="preserve">            time”   above) is working    (not ‘is being   nought.    Compare   the  sublime   expres-       </w:t>
        <w:br/>
        <w:t xml:space="preserve">            wrought?    I  yetain the inversion  of the   sion  of  Milton, —‘far   off His   coming        </w:t>
        <w:br/>
        <w:t xml:space="preserve">            words,  to  mark  better  the primary   and   shone’) :       9, 10.] whose  (refers back       </w:t>
        <w:br/>
        <w:t xml:space="preserve">            secondary   emphasis:  see below)  of law-    to the “whom”   above—going   back in time,       </w:t>
        <w:br/>
        <w:t xml:space="preserve">            lessness  (i. e.                     to re-   to describe  the character  of his agency)        </w:t>
        <w:br/>
        <w:t xml:space="preserve">            cognize God’s  law—sce  reff.—The  genitive   coming  is (the  present  not used  for the       </w:t>
        <w:br/>
        <w:t xml:space="preserve">            is one  of apposition:  the  lawlessness  is  future, nor is the Apostle  setting himself       </w:t>
        <w:br/>
        <w:t xml:space="preserve">            that  wherein  the  mystery  consists), only  at the time prophesied of,—but  it describes      </w:t>
        <w:br/>
        <w:t xml:space="preserve">            until  he that  now  hindereth  be removed    the essential attribute,  so often) accord-       </w:t>
        <w:br/>
        <w:t xml:space="preserve">            (the phrase is used of  any person or thing   ing to (such as might  be expected from,—         </w:t>
        <w:br/>
        <w:t xml:space="preserve">            which  is taken out of the way, whether  by   corresponding  to) the  working   of Satan   ~    </w:t>
        <w:br/>
        <w:t xml:space="preserve">            death  or  other removal).         8.] And    (Satan being the agent  who  works  in the        </w:t>
        <w:br/>
        <w:t xml:space="preserve">            then   (when  he  that  hinders shall have    “lawless one”) in (manifested in, consisting      </w:t>
        <w:br/>
        <w:t xml:space="preserve">            been  removed:   the  emphasis  is on  this   in) all (kinds of) power   and  signs  and        </w:t>
        <w:br/>
        <w:t xml:space="preserve">            word)  shall be revealed the  Lawless  One    wonders  of falsehood (all and of falsehood       </w:t>
        <w:br/>
        <w:t xml:space="preserve">            (the  same  as the  he  of ver. 6:  viz. the  both belong to all three substantives: the        </w:t>
        <w:br/>
        <w:t xml:space="preserve">            “man    of sin”), whom    (by  this relative  varieties  his manifested power, and  signs.      </w:t>
        <w:br/>
        <w:t xml:space="preserve">            clause is introduced  his ultimate  fate at   and wonders,  all have falsehood  for their       </w:t>
        <w:br/>
        <w:t xml:space="preserve">            the  coming   of the  Lord.   To  this  the   base, and essence, and  aim),  and  in  all       </w:t>
        <w:br/>
        <w:t xml:space="preserve">            Apostle  is carried on  by the fervency  of   (manner  of) deceit  (not,  as A. V.  ‘de-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