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THE       FIRST       EPISTLE           OF    PAUL        THE      APOSTLE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TO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TIMOTHY.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AUTHORIZED       VERSION.         AUTHORIZED      VERSION     REVISED.                                 </w:t>
        <w:br/>
        <w:t xml:space="preserve">        I.} PAUL,     an  apostle     I. 2  Pavn,    an  apostle    + of  Christ  t sogeretaest             </w:t>
        <w:br/>
        <w:t xml:space="preserve">     of  Jesus   Christ  by   the  Jesus   *according      to  the   command-     *A¢tsi:15-                </w:t>
        <w:br/>
        <w:t xml:space="preserve">     commandment     of God   our                                                   Gal.i.1,11,             </w:t>
        <w:br/>
        <w:t xml:space="preserve">      Saviour, and   Lord   Jesus ment     Yof    God     our    Saviour,    and   &gt;sh-iis&amp;!                </w:t>
        <w:br/>
        <w:t xml:space="preserve">      Christ, which is our hope ;  Christ    Jesus     ‘our     hope;     2 unto    10. ‘Titus              </w:t>
        <w:br/>
        <w:t xml:space="preserve">     2unto   Timothy,   my   own  4Timothy,       my    °true    child   in   the  @4ctsx 27.               </w:t>
        <w:br/>
        <w:t xml:space="preserve">     son  in  the faith:  Grace,  faith:    ‘Grace,    mercy,     peace.    from                            </w:t>
        <w:br/>
        <w:t xml:space="preserve">     mercy,   and   peace, from    God    the   Father    and    Christ    Jesus   gatas ii                 </w:t>
        <w:br/>
        <w:t xml:space="preserve">      God  our Father  and Jesus                                                    1 Thess,                </w:t>
        <w:br/>
        <w:t xml:space="preserve">          is              3                                                                                 </w:t>
        <w:br/>
        <w:t xml:space="preserve">      Christ our  Lord.   * As  I amp    ibapil,   3Even      as   I   besought     ?7im}2                  </w:t>
        <w:br/>
        <w:t xml:space="preserve">                                                                                                            </w:t>
        <w:br/>
        <w:t xml:space="preserve">        Cuap.  I. 1, 2.] ADDRESS   AND   GREET-    5, “O   God  our Saviour, who  art the hope              </w:t>
        <w:br/>
        <w:t xml:space="preserve">      ING.       1. according  to the command-     of  all the ends  of the earth”—which     is             </w:t>
        <w:br/>
        <w:t xml:space="preserve">      ment]  See Rom.  xvi. 26, Tit.i. 3: a usual  interesting, as it might have suggested the              </w:t>
        <w:br/>
        <w:t xml:space="preserve">      expression of  St. Paul,  and  remarkably    expression here, familiar as the Apostle was             </w:t>
        <w:br/>
        <w:t xml:space="preserve">      enough  occurring in the  doxology  at the   with  Old  Test. diction.       2. my  true              </w:t>
        <w:br/>
        <w:t xml:space="preserve">      end of the Epistle to  the Romans,  which    child] my genuine  offspring,        by me               </w:t>
        <w:br/>
        <w:t xml:space="preserve">      there is every reason to think was written   unto  the  faith of Christ.  Compare   Acts              </w:t>
        <w:br/>
        <w:t xml:space="preserve">      long after the Epistle itself. It is a more  xvi.   L: Cor. iv. 14—17  ; and see Introd.              </w:t>
        <w:br/>
        <w:t xml:space="preserve">      direct predication of divine command  than   to  this Epistle, § i.1 #.       merey  and              </w:t>
        <w:br/>
        <w:t xml:space="preserve">      “by the will of God”   in the earlier Epis-  peace  are  found joined  in Gal. vi. 16, in             </w:t>
        <w:br/>
        <w:t xml:space="preserve">      tles.      and Christ  Jesus] The  Apostle   which  Epistle are  so many  similarities to             </w:t>
        <w:br/>
        <w:t xml:space="preserve">      loves these repetitions in his more solemn   these (see Introd. to these Hpistles, i. 32,             </w:t>
        <w:br/>
        <w:t xml:space="preserve">      and formal  passages—and   the whole  style  note).—The    expression God   the  Father,              </w:t>
        <w:br/>
        <w:t xml:space="preserve">      of these Epistles  partakes  more  of  this  absolute, is found in St.     in Gal. i. 3:              </w:t>
        <w:br/>
        <w:t xml:space="preserve">      character, as was natural in the decline of  Eph.  vi. 23: Phil. 11: Col. iii.17 1 Thess.             </w:t>
        <w:br/>
        <w:t xml:space="preserve">      life.     our  hope] It is not easy to  point i.  (2 Thess i.  various reading :) Tim. i.             </w:t>
        <w:br/>
        <w:t xml:space="preserve">      out the exact reference of this word   here, 2:  Tit. i.4. So that it       to all                    </w:t>
        <w:br/>
        <w:t xml:space="preserve">      any further than we  may  say that it gives  of his writing, but chiefly to   later.                  </w:t>
        <w:br/>
        <w:t xml:space="preserve">      utterance  to the fulness of an  old man’s      3—20.]   From  specifying the object for              </w:t>
        <w:br/>
        <w:t xml:space="preserve">      heart in the near prospect of that on which  which  Timothy  was  left at Ephesus (vv. 3,             </w:t>
        <w:br/>
        <w:t xml:space="preserve">      it naturally was ever  dwelling.  It is the  4), and  characterizing  the false teachers              </w:t>
        <w:br/>
        <w:t xml:space="preserve">      ripening and familiarization of “ Christ in   (5—7), he digresses to the true  use of the             </w:t>
        <w:br/>
        <w:t xml:space="preserve">      us the hope of glory,” Col. i.     See also   law which they pretended  to teach (8—10),              </w:t>
        <w:br/>
        <w:t xml:space="preserve">      Tit. i.    T am  persuaded   that in many     and  its agreement  with  the gospel  with              </w:t>
        <w:br/>
        <w:t xml:space="preserve">      such expressions in these Epistles, we  are  which  he was entrusted (11):  thence to his             </w:t>
        <w:br/>
        <w:t xml:space="preserve">      to seek rather a psychological than a prag-  own   conversion, for the mercies of  which              </w:t>
        <w:br/>
        <w:t xml:space="preserve">      matical  explanation.   Theodoret   notices  he  expresses his thankfulness  in glowing               </w:t>
        <w:br/>
        <w:t xml:space="preserve">      the similar occurrence of words in Ps. lxv.  terms  (12—17).    Thence he returns  to his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