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544                                J.  TIMOTHY.                                      Wo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 VERSION.          </w:t>
        <w:br/>
        <w:t xml:space="preserve">                        worthy      of  his   hire.    19 Against     a   19 Against an elder receive       </w:t>
        <w:br/>
        <w:t xml:space="preserve">                        presbyter    receive   not   an   accusation,    not  an  accusation, but be-       </w:t>
        <w:br/>
        <w:t xml:space="preserve">            a Deut.      except   *on  the  word    of  two  or  three  | fore two or three witnesses,      </w:t>
        <w:br/>
        <w:t xml:space="preserve">            baaLiinas    witnesses.     20&gt;+Them        that   sin  re-  20 Them   that  sin  rebuke        </w:t>
        <w:br/>
        <w:t xml:space="preserve">            tsomeofow,  buke    before    all, °that   the   rest  also  before all, that others also       </w:t>
        <w:br/>
        <w:t xml:space="preserve">              iim tte   may    fear.    #1 I  adjure     thee   before   may fear.   ™ I charge thee        </w:t>
        <w:br/>
        <w:t xml:space="preserve">                         God,    and    +Christ     Jesus,   and    the  before  God, and  the Lord         </w:t>
        <w:br/>
        <w:t xml:space="preserve">                        elect   angels,   that  thou   observe   these   Jesus  Christ, and the elect       </w:t>
        <w:br/>
        <w:t xml:space="preserve">              sin,      things    without    prejudice,    doing    no-  angels,  that thou  observe        </w:t>
        <w:br/>
        <w:t xml:space="preserve">            Deut. xili. thing    by  partiality.     °°  * Lay   hands   these  things without  pre-        </w:t>
        <w:br/>
        <w:t xml:space="preserve">            dh,  vi.                                                     ferring one before another, .      </w:t>
        <w:br/>
        <w:t xml:space="preserve">              2 Tim, 14.                                                 doing nothing by partiality.       </w:t>
        <w:br/>
        <w:t xml:space="preserve">                iv.                                                      22 Tay  hands  suddenly  on        </w:t>
        <w:br/>
        <w:t xml:space="preserve">            ‘t So  oldeat  i. 6.                                                                            </w:t>
        <w:br/>
        <w:t xml:space="preserve">              MSS.                                                                                          </w:t>
        <w:br/>
        <w:t xml:space="preserve">            nour”    above  refers to the  honorarium     see on what  follows; but  the whole  con-        </w:t>
        <w:br/>
        <w:t xml:space="preserve">            of  pecuniary  recompense.        19.]  See   gregation. Had  it not been for                   </w:t>
        <w:br/>
        <w:t xml:space="preserve">            the summary   above.  Against  a presbyter    considerations, we should never have heard        </w:t>
        <w:br/>
        <w:t xml:space="preserve">            (those  are certainly wrong   who  suppose    of such a limited  meaning  for the  words        </w:t>
        <w:br/>
        <w:t xml:space="preserve">            that age, not office is     here indicated:   before all), that the  rest also (not, the        </w:t>
        <w:br/>
        <w:t xml:space="preserve">            the whole  passage is of presbyters by office other presbyters, which   would  have  cer-       </w:t>
        <w:br/>
        <w:t xml:space="preserve">            —compare    yer. 22 below) entertain not an   tainly been pointed out  if intended,—but         </w:t>
        <w:br/>
        <w:t xml:space="preserve">            accusation, except  on the word  of (in the   in its usual sense  ‘the  rest,’ generally:       </w:t>
        <w:br/>
        <w:t xml:space="preserve">            construction of the original, the accusation  the also seems  to make  this even plainer:       </w:t>
        <w:br/>
        <w:t xml:space="preserve">            is represented  as resting upon  the  testi-  that the warning  may  not be  confined to        </w:t>
        <w:br/>
        <w:t xml:space="preserve">            mony   of  these witnesses)  two  or  three   a few, but may also spread over the  whole        </w:t>
        <w:br/>
        <w:t xml:space="preserve">            witnesses  (De Wette  asks,—but   were  not   church) may  have  fear (see Deut. xiii,          </w:t>
        <w:br/>
        <w:t xml:space="preserve">            these  required in every  case, not only in   fear, on seeing the public disgrace conse-        </w:t>
        <w:br/>
        <w:t xml:space="preserve">            that  of a presbyter?   Three  answers  are   quent on sin).      21.]  I adjure thee in        </w:t>
        <w:br/>
        <w:t xml:space="preserve">            given:  one, that accuracy  in the number     the presence of God,  and  of Christ Jesus        </w:t>
        <w:br/>
        <w:t xml:space="preserve">            of  the witnesses was to be strictly          (it has been supposed that, in the mention        </w:t>
        <w:br/>
        <w:t xml:space="preserve">            on  because  false informations  were  pre-   of “ God  and  Christ  Jesus,” the Apostle        </w:t>
        <w:br/>
        <w:t xml:space="preserve">            valent:  another, and   so Calvin  more  at   refers to one Person only.  But  the whole        </w:t>
        <w:br/>
        <w:t xml:space="preserve">            length:  that Timothy   was not constituted   construction, and the practice of St. Paul,       </w:t>
        <w:br/>
        <w:t xml:space="preserve">            judge  in private men’s  matters, only over   is against  the idea), and   of the  elect        </w:t>
        <w:br/>
        <w:t xml:space="preserve">            the  officers of the church  in faults with   angels  (the  holy  angels,   who are  the        </w:t>
        <w:br/>
        <w:t xml:space="preserve">            which  they might   be charged  as regarded   chosen attendants  and  ministers of  God.        </w:t>
        <w:br/>
        <w:t xml:space="preserve">            the execution of their duty:  a third, that   Thus  the  word  elect  is an epithet  dis-       </w:t>
        <w:br/>
        <w:t xml:space="preserve">            a private man  might  by the law  of Moses    tributed over  the  whole  extent  of  the        </w:t>
        <w:br/>
        <w:t xml:space="preserve">            be  cited with one  witness only, not  con-   angels, not one designating any  one  class       </w:t>
        <w:br/>
        <w:t xml:space="preserve">            demned;   but  that St. Paul  prohibits the   of angels above the rest. The  designation        </w:t>
        <w:br/>
        <w:t xml:space="preserve">            citing even of a presbyter  without two  or   is given in order  to excite reverence  on        </w:t>
        <w:br/>
        <w:t xml:space="preserve">            three.  But  this is manifestly a             the part of Timothy :—   the angels, God’s        </w:t>
        <w:br/>
        <w:t xml:space="preserve">            without  pomt—the    receiving  an accusa-    chosen ministers”), that thon  keep  these        </w:t>
        <w:br/>
        <w:t xml:space="preserve">            tion being  used not of mere  citation, but   things  (viz. the injunctions, vv. 19, 20)        </w:t>
        <w:br/>
        <w:t xml:space="preserve">            of  entertaining the charge as a valid one:   without   prejudice  (prejudgment,    pre-        </w:t>
        <w:br/>
        <w:t xml:space="preserve">            in   other  words,  as  including  citation   vious condemnation  betore hearing a man’s        </w:t>
        <w:br/>
        <w:t xml:space="preserve">            and  conviction as well.  The  first reason   ease), doing  nothing  according  to  par-        </w:t>
        <w:br/>
        <w:t xml:space="preserve">            scems   the  more   probable:  that  he  is   tiality (bias towards,  as the  other was         </w:t>
        <w:br/>
        <w:t xml:space="preserve">            only  recalling the attention  of Timothy     bias against, an accused presbyter. Theo-         </w:t>
        <w:br/>
        <w:t xml:space="preserve">            to  a  known   and  prescribed  precaution,   doret says well: “ He  forbids two things:        </w:t>
        <w:br/>
        <w:t xml:space="preserve">             which  was  in this case especially to  be   the condemning   through  trusting  to the        </w:t>
        <w:br/>
        <w:t xml:space="preserve">            always  observed).       20.] [But]   those   mere credit of accusers, or doing this            </w:t>
        <w:br/>
        <w:t xml:space="preserve">            who   are doing  wrong  (if ‘ but”  is read, through  malice, without accurate enquiry  :       </w:t>
        <w:br/>
        <w:t xml:space="preserve">            these  are  the   sinning  presbyters, and    and, when  the proofs are open  and  plain,       </w:t>
        <w:br/>
        <w:t xml:space="preserve">             cannot well he  any others.  Without   the   deferring the  condemnation,    perverting        </w:t>
        <w:br/>
        <w:t xml:space="preserve">             “but,”  the application may   be doubted)   justice through   favour to the accused”).         </w:t>
        <w:br/>
        <w:t xml:space="preserve">            reprove  in the presence of all (not all the         22  f.] The  same  subject  is con-        </w:t>
        <w:br/>
        <w:t xml:space="preserve">            presbyters,  the “council  of  presbyters ”   tinued, and  direction given  whereby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