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      SECOND           EPISTLE          OF     PAUL       THE       APOSTLE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TO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TIMOTHY.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REVISED.                                 </w:t>
        <w:br/>
        <w:t xml:space="preserve">        I.' PAUL,     an  apostle     I. 1 Pavt,   *an    apostle   of +  Christ   2200r.i.1,               </w:t>
        <w:br/>
        <w:t xml:space="preserve">      of Jesus Christ by the will  Jesus   by  the  will   of  God,   according   $ So our                  </w:t>
        <w:br/>
        <w:t xml:space="preserve">      of God,  according  to  the  to the   promise      of  life  which    is in &gt; £ph,ti-e.               </w:t>
        <w:br/>
        <w:t xml:space="preserve">     promise  of  life which is in Christ    Jesus,    2*to     Timothy,     my oft?                        </w:t>
        <w:br/>
        <w:t xml:space="preserve">      Christ Jesus, ? to Timothy, beloved    child:    Grace,   mercy,    peace,                            </w:t>
        <w:br/>
        <w:t xml:space="preserve">      my   dearly  beloved  son:                                                                            </w:t>
        <w:br/>
        <w:t xml:space="preserve">      Grace,  mercy,  and  peace,                                                                           </w:t>
        <w:br/>
        <w:t xml:space="preserve">     from  God   the Father  and  from     God    the   Father     and    Christ                            </w:t>
        <w:br/>
        <w:t xml:space="preserve">      Christ Jesus our  Lord. °I| Jesus    our   Lord.     347    thank     God,   4BomJ.8                  </w:t>
        <w:br/>
        <w:t xml:space="preserve">      thank  God,  whom  I  serve| , whom    I  serve   from   my    forefathers   ¢4¢s:                    </w:t>
        <w:br/>
        <w:t xml:space="preserve">     from   wy forefathers  with                                                        x                   </w:t>
        <w:br/>
        <w:t xml:space="preserve">                                                                                    xxiv.  &amp;                </w:t>
        <w:br/>
        <w:t xml:space="preserve">                                                                      xxvii.28,   i.9. Gal.i14,             </w:t>
        <w:br/>
        <w:t xml:space="preserve">        Cuap.  I. 1, 2.] ADDRESS   AND   GREET-    tainly there is throughout this Epistle an               </w:t>
        <w:br/>
        <w:t xml:space="preserve">      ING.       1.] See 1 Cor. i. 1; 2 Cor. i.    altered  tone with  regard  to  Timothy—                 </w:t>
        <w:br/>
        <w:t xml:space="preserve">      Eph. i. 1; Col. i.        according  to (in  more  of mere  love, and less of confidence,             </w:t>
        <w:br/>
        <w:t xml:space="preserve">      pursuance of, with a view to the fulfilment  than  in the former:  and this would  natu-              </w:t>
        <w:br/>
        <w:t xml:space="preserve">      of) the promise of life, which is in Christ  rally shew itself even in passing  words of              </w:t>
        <w:br/>
        <w:t xml:space="preserve">      Jesus (all this is to  be  taken  with the   address.  To  find in the word  “beloved”                </w:t>
        <w:br/>
        <w:t xml:space="preserve">      word  Apostle, not as following the will of  more  confidence, as some do, can hardly be              </w:t>
        <w:br/>
        <w:t xml:space="preserve">      God.    Theodoret  explains  it well, “So    correct: the expression of      is different             </w:t>
        <w:br/>
        <w:t xml:space="preserve">      that I  proclaim  to men   the eternal life  in kind, not comparable  in degree: suiting              </w:t>
        <w:br/>
        <w:t xml:space="preserve">      which hath  been  promised.”   Chrysostom.   an  Epistle of warm affection aud somewhat               </w:t>
        <w:br/>
        <w:t xml:space="preserve">      sees, in this        of the promise of life  saddened   reminding,  rather  than one  of              </w:t>
        <w:br/>
        <w:t xml:space="preserve">      in Christ, a consolation to Timothy  under   rising hope  and  confidence.  I  regret to              </w:t>
        <w:br/>
        <w:t xml:space="preserve">      present troubles.  And  this idea seems  to  be, on this point, at issue throughout this              </w:t>
        <w:br/>
        <w:t xml:space="preserve">      be borne  ont  by  the strain of  the sub-   second   Epistle, with  my   friend Bishop               </w:t>
        <w:br/>
        <w:t xml:space="preserve">      sequeut portion  of the  Epistle, which  is   Ellicott,    scems  to me  too  anxious to              </w:t>
        <w:br/>
        <w:t xml:space="preserve">      throughout  one  of confirmation  and  en-   rescue  the character of Timothy   from the              </w:t>
        <w:br/>
        <w:t xml:space="preserve">      couragement).        2. my  beloved child]   slightest imputation of weakness:   thereby              </w:t>
        <w:br/>
        <w:t xml:space="preserve">      “Can  it he accidental,” says Mack,  “that   marring  the delicate texture of many of St.             </w:t>
        <w:br/>
        <w:t xml:space="preserve">      instead of ‘my  true child, as Timothy   is  Paul’scharacteristic periods,  which tender              </w:t>
        <w:br/>
        <w:t xml:space="preserve">      called in the Ist Epistle, i.  and Titus i.  reproof, vigorous  reassurance, and fervent              </w:t>
        <w:br/>
        <w:t xml:space="preserve">      4,—here  we have  ‘my heloved child?’   Or   affection are exquisitely intermingled.                  </w:t>
        <w:br/>
        <w:t xml:space="preserve">      may  a reason for the change  be  found  in     8—5.]  Thankful  declaration of love and              </w:t>
        <w:br/>
        <w:t xml:space="preserve">      this, that it now behoved  Timothy   to stir anxiety to see him.       I give  thanks to              </w:t>
        <w:br/>
        <w:t xml:space="preserve">      up  afresh the faith and the grace in him,   God,  whom    I  serve from  my   ancestors              </w:t>
        <w:br/>
        <w:t xml:space="preserve">      before  he could  again be  worthy  of the   (from   my   immediate   progenitors:  not,              </w:t>
        <w:br/>
        <w:t xml:space="preserve">      name   érue (genuine)  in its full sense?”   from  my  remote  ancestors, Abraham,   &amp;c,              </w:t>
        <w:br/>
        <w:t xml:space="preserve">      This may   be too much   pressed: but  cer-  The  reason for the profession may perhaps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