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II.   1—6.                        Il.  TIMOTHY.                                     561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as a good  soldier of Jesus|with     me     Sas   a    good     soldier   .of 1 timis,                 </w:t>
        <w:br/>
        <w:t xml:space="preserve">     Christ.   4 No   man    that ¢  Christ   Jesus.     4   No   man   serving   ¢ 0x"  m                  </w:t>
        <w:br/>
        <w:t xml:space="preserve">     warreth  entangleth himself  as  a soldier   entangleth     himself    with   **¢-                     </w:t>
        <w:br/>
        <w:t xml:space="preserve">     with  the  affairs  of  this the  affairs of life;  that   he  may   please    ancient                 </w:t>
        <w:br/>
        <w:t xml:space="preserve">     life; that  he  may  please  him   who    chose   him   to   be a   soldier.                           </w:t>
        <w:br/>
        <w:t xml:space="preserve">     him  who  hath  chosen  him  5 And     ‘ifa   man    also   strive  in   the i1cor.ix.25,              </w:t>
        <w:br/>
        <w:t xml:space="preserve">     to be  u soldier,  5 And  if} games,   he  is not   crowned,    except    he                           </w:t>
        <w:br/>
        <w:t xml:space="preserve">     @ man   also strive    mas-  strive  according    to  the  rules.   6 * The  «1 corix.10.              </w:t>
        <w:br/>
        <w:t xml:space="preserve">     teries, yet ts   not crown-                                                                            </w:t>
        <w:br/>
        <w:t xml:space="preserve">     ed, except  he  strive law-                                                                            </w:t>
        <w:br/>
        <w:t xml:space="preserve">     fully.  §% The husbandman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—thou   must  strive  lawfully—thou   must   of  ver. 2)  as  a good   soldier of  Jesus               </w:t>
        <w:br/>
        <w:t xml:space="preserve">     not be entaugled  with this life’s matters.’ Christ.        4.]  No   soldier  when   on               </w:t>
        <w:br/>
        <w:t xml:space="preserve">     So that  ver. 2 serves to  prepare him   to  service   is (suffers himself  to be:   ‘is,’             </w:t>
        <w:br/>
        <w:t xml:space="preserve">     hear  of the  necessity of endurance   and   as  his normal   state) entangled    in the               </w:t>
        <w:br/>
        <w:t xml:space="preserve">     faithful adhesion to his duty  as a  Chris-  businesses  of life;  that  he may   please               </w:t>
        <w:br/>
        <w:t xml:space="preserve">     tian soldier, considering that he  has  his  him   who   called him   to  be   a  soldier              </w:t>
        <w:br/>
        <w:t xml:space="preserve">     deposit not only  to keep,  but to  deliver  (who  originally enrolled him as a  soldier:              </w:t>
        <w:br/>
        <w:t xml:space="preserve">     down  unimpaired.—It   is obviously a per-   the word  signifies to levy        or raise               </w:t>
        <w:br/>
        <w:t xml:space="preserve">     version of the sense to regard this verse    a troop, and  “he  who  chose  him  to be a               </w:t>
        <w:br/>
        <w:t xml:space="preserve">     referring merely to his journey to Rome—     soldier,”  designates  the  commander    of               </w:t>
        <w:br/>
        <w:t xml:space="preserve">     that during  that  time   he should,  &amp;c.:   such troop.—Thé    taking of these precepts               </w:t>
        <w:br/>
        <w:t xml:space="preserve">     the future, skall  be able, and  the  very   according  to the  letter,  signify that no               </w:t>
        <w:br/>
        <w:t xml:space="preserve">    contemplation  of a similar step on the part  minister  of Christ  may   have  a  secular               </w:t>
        <w:br/>
        <w:t xml:space="preserve">    of these men  at a future time, are against   occupation,  is quite beside the  purpose:                </w:t>
        <w:br/>
        <w:t xml:space="preserve">    such  a  supposition—Mack     constructs  2   for 1) it is not  ministers, but all soldiers             </w:t>
        <w:br/>
        <w:t xml:space="preserve">    long argument   out  of this verse to shew    of Christ who  are  spoken of : 2) the posi-              </w:t>
        <w:br/>
        <w:t xml:space="preserve">    that  there  are two  sources of  Christian   tion of the verb  shews  that it is not the               </w:t>
        <w:br/>
        <w:t xml:space="preserve">    instruction in the  Church, written  teach-   fact of the existence  of such  occupation,               </w:t>
        <w:br/>
        <w:t xml:space="preserve">    ing and  oral, and ends with affirming that   but  the being  entangled  in  it, which is               </w:t>
        <w:br/>
        <w:t xml:space="preserve">    those who   neglect the latter for the for-   before  the Apostle’s mind:   3) the Apos-                </w:t>
        <w:br/>
        <w:t xml:space="preserve">    mer,  have  always   shewn   that  they  in   tle’s own   example   sufficiently confutes               </w:t>
        <w:br/>
        <w:t xml:space="preserve">    reality set up their own opinion  above  all  such an  idea.  Only  then does  it become                </w:t>
        <w:br/>
        <w:t xml:space="preserve">    teaching.   But  he forgets that these two    unlawful, when   such occupation, from  its               </w:t>
        <w:br/>
        <w:t xml:space="preserve">    methods   of teaching  are in fact but  one   engrossing  the man,  becomes  a hindrance                </w:t>
        <w:br/>
        <w:t xml:space="preserve">    and  the same.   Scripture has  been God’s    to the work  of the ministry,—or   from its               </w:t>
        <w:br/>
        <w:t xml:space="preserve">    way  of fixing tradition, and rendering  it   nature is incompatible with it).                          </w:t>
        <w:br/>
        <w:t xml:space="preserve">    trustworthy  at any  distance  of time;  of   5.] The  soldier must  serve on  condition                </w:t>
        <w:br/>
        <w:t xml:space="preserve">    obviating  the very  danger  which  in this   of not dividing  his service: now  we have                </w:t>
        <w:br/>
        <w:t xml:space="preserve">    Epistle we see so imminent,  viz. of one of   another instance of the same requirement:                 </w:t>
        <w:br/>
        <w:t xml:space="preserve">    those  teachers, who   were  links in  this   and  in the  conflicts of the  areua there                </w:t>
        <w:br/>
        <w:t xml:space="preserve">    chain of transmission, becoming  inefficient  are certain laws, without the fulfilment of               </w:t>
        <w:br/>
        <w:t xml:space="preserve">    and  transmitting  it  inadequately.   This   which no  man  can obtain the victory. But                </w:t>
        <w:br/>
        <w:t xml:space="preserve">    very Epistle is therefore a warning  to  us   (the above  is not the  only example, but)                </w:t>
        <w:br/>
        <w:t xml:space="preserve">    not to  trust oral tradition, seeing that it  if any  one   also (i.e.  to give  another                </w:t>
        <w:br/>
        <w:t xml:space="preserve">    was  so dependent  on  men,  and to  accept   instance) strive in the games  (it is neces-              </w:t>
        <w:br/>
        <w:t xml:space="preserve">    no  way  of conserving  it but  that which    sary to  adopt  a  circumlocution  for  the               </w:t>
        <w:br/>
        <w:t xml:space="preserve">    God’s providence  has pointed out to  us in   verb  used, “be   an  athlete.’   That   of               </w:t>
        <w:br/>
        <w:t xml:space="preserve">    the canonical books of Scripture.             A.V.,  ‘strive for  masteries,  is not  de-               </w:t>
        <w:br/>
        <w:t xml:space="preserve">    3.] Suffer  hardship  with  me   (“me”   is   finite enough, omitting all mention of  the               </w:t>
        <w:br/>
        <w:t xml:space="preserve">    not  expressed  in the  Greek.   The  word    games, and  by consequence  not  even sug-                </w:t>
        <w:br/>
        <w:t xml:space="preserve">    signifies,  Conybeare   happily renders  it,  gesting them  to  the ordinary  reader), be               </w:t>
        <w:br/>
        <w:t xml:space="preserve">    «Take  thy I.     in suffering.’ The  men-    is not crowned  (even in case of  his gain-               </w:t>
        <w:br/>
        <w:t xml:space="preserve">    tion of the  share  binds it to  what  pre-   ing the victory?  or is the word  inclusive               </w:t>
        <w:br/>
        <w:t xml:space="preserve">    cedes  and   follows,  referring  primarily   of all efforts made to get the crown,—‘ he                </w:t>
        <w:br/>
        <w:t xml:space="preserve">    to the  Apostle himself,  though  doubtless   has no  chance of  the crown?’  rather the                </w:t>
        <w:br/>
        <w:t xml:space="preserve">    having  a wider reference to all who  simi-   former),  unless  he  have   striven  (this               </w:t>
        <w:br/>
        <w:t xml:space="preserve">    Jarly suffer: see above, on  the connexion    seems  to assume  the  getting of the  vic-               </w:t>
        <w:br/>
        <w:t xml:space="preserve">                                                                            00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