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564                                II.  TIMOTHY.                                      Il.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 VERSION.         </w:t>
        <w:br/>
        <w:t xml:space="preserve">             +Romtits.&amp;  will  deny    us:    15 7if   we  disbelieve,    deny  us:   13if we  believe      </w:t>
        <w:br/>
        <w:t xml:space="preserve">             aNumb. xxi  yet,   he   remaineth      faithful:    * + for  not, yet  he abideth faith-       </w:t>
        <w:br/>
        <w:t xml:space="preserve">                                                                            1:  he cannot  deny  him-       </w:t>
        <w:br/>
        <w:t xml:space="preserve">             +t    our   he  cannot    deny   himself.     14 Of  these   self.  ™  Of   these  things      </w:t>
        <w:br/>
        <w:t xml:space="preserve">               oldest    things    put    them     in  remembrance,       put  them  in remembrance,        </w:t>
        <w:br/>
        <w:t xml:space="preserve">             bitimy.2    Padjuring      them     before     the    Lord   charging   them  before  the      </w:t>
        <w:br/>
        <w:t xml:space="preserve">                       «not      to  strive  about    words,   a  thing   Lord   that they  strive not      </w:t>
        <w:br/>
        <w:t xml:space="preserve">                         tending     to no  profit,  to  the  subvert-    about  words   to no profit,      </w:t>
        <w:br/>
        <w:t xml:space="preserve">                                                    15  Study   to  pre-  but   to the  subverting  of      </w:t>
        <w:br/>
        <w:t xml:space="preserve">                         ing   of the  hearers.         unto    God,    a the  hearers.   \° Study  to      </w:t>
        <w:br/>
        <w:t xml:space="preserve">                         workman       not   ashamed,     rightly   lay-  shew  thyself approved   un-      </w:t>
        <w:br/>
        <w:t xml:space="preserve">                         ing    out    the    word    of   the   truth.    to God,  a  workman    that      </w:t>
        <w:br/>
        <w:t xml:space="preserve">                                                                           needeth not to be ashamed,       </w:t>
        <w:br/>
        <w:t xml:space="preserve">                                                                           rightly dividing  the word       </w:t>
        <w:br/>
        <w:t xml:space="preserve">             “4 rd        16 But     ‘shun     profane     babblings    :  of  truth.    '% But  shun       </w:t>
        <w:br/>
        <w:t xml:space="preserve">               L. 14,                                                      profane   and   vain   bab-      </w:t>
        <w:br/>
        <w:t xml:space="preserve">                          for they   will  advance     unto  a  greater    blings : for they  will in-      </w:t>
        <w:br/>
        <w:t xml:space="preserve">                          measure      of   ungodliness.         7  And    crease unto  more  ungodli-      </w:t>
        <w:br/>
        <w:t xml:space="preserve">                          their  word   will  eat  as  doth  a  cancer:    ness.  7  And   their word       </w:t>
        <w:br/>
        <w:t xml:space="preserve">             e1timi.%.    of  whom      is  *Hymeneus        and    Phi-   will eat as doth a canker:       </w:t>
        <w:br/>
        <w:t xml:space="preserve">              fTim.vi.2t. Jetus;   18  who   fconcerning      the  truth  of  whom  is Hymeneus   and       </w:t>
        <w:br/>
        <w:t xml:space="preserve">              gicorxv.12. went    astray,    saying      that   the   re-  Philetus;   ‘8who  coneern-      </w:t>
        <w:br/>
        <w:t xml:space="preserve">                                                                           ing the  truth have  erred,      </w:t>
        <w:br/>
        <w:t xml:space="preserve">                                                                           saying that the resurrection     </w:t>
        <w:br/>
        <w:t xml:space="preserve">                                                                                                            </w:t>
        <w:br/>
        <w:t xml:space="preserve">              and  life are opposed:  in this, subjection  present  thyself (emphatic, as distinguished.    </w:t>
        <w:br/>
        <w:t xml:space="preserve">              {implied in erdurance]  and  dominion):  if  from   those alluded  to  in the preceding       </w:t>
        <w:br/>
        <w:t xml:space="preserve">              we shall deny  (Him), He also will deny us   verse)  to God  approved   (tested by trial,     </w:t>
        <w:br/>
        <w:t xml:space="preserve">              (see Matt. x. 33): if we   disbelieve (not,  and  found to have stood the test), a work-      </w:t>
        <w:br/>
        <w:t xml:space="preserve">              His  Resurrection, nor  His  Divinity, but   man   (a  general  word,  of any   kind  of      </w:t>
        <w:br/>
        <w:t xml:space="preserve">              Him   generally), He remains  faithful  (to  labourer, used  of  teachers perhaps   from      </w:t>
        <w:br/>
        <w:t xml:space="preserve">              His own  word cited above): for He  cannot   the  parable in  Matt.  xx.) unshamed   (by      </w:t>
        <w:br/>
        <w:t xml:space="preserve">              ceny  Himself  (i.e. if we desert  faith in  his work  being found  unworthy:   see Phil.     </w:t>
        <w:br/>
        <w:t xml:space="preserve">              Him,  He  will not break faith with us; He   i, 20, and 1 Cor. iv. 4.  “One  into whom        </w:t>
        <w:br/>
        <w:t xml:space="preserve">              having declared that whosoever denies Him    thine  own  conscience  strikes no shame,”       </w:t>
        <w:br/>
        <w:t xml:space="preserve">              shall be  denied  by  Him,  and  we   have   Bengel),  rightly laying out  (the meaning       </w:t>
        <w:br/>
        <w:t xml:space="preserve">              pledged  ourselves  to  confess Him,—we      of the  word thus  rendered  has been much       </w:t>
        <w:br/>
        <w:t xml:space="preserve">              may   become  unbelieving,  and  break our   discussed.  But   it seems agreed  that  to      </w:t>
        <w:br/>
        <w:t xml:space="preserve">              pledge, but He  will not break His:  as He    cut straight [as a road, &amp;c.} is its literal    </w:t>
        <w:br/>
        <w:t xml:space="preserve">              has said, it    surely be. See Rom.  iii.     force; and  hence  ‘laying  out aright’  is     </w:t>
        <w:br/>
        <w:t xml:space="preserve">                      14—26.]   Application  of the above   the figurative sense)   word  of the truth.     </w:t>
        <w:br/>
        <w:t xml:space="preserve">              general  exhortations to the  teaching and           16.] But  (contrast not  merely  to      </w:t>
        <w:br/>
        <w:t xml:space="preserve">              conversation  of Timothy,  especially with    the laying out rightly, but  to the  whole      </w:t>
        <w:br/>
        <w:t xml:space="preserve">              reference to the false teachers.       14.)   course of conduct recommended   in the last     </w:t>
        <w:br/>
        <w:t xml:space="preserve">              These  things (those  which have  just pre-   verse) profane babblings  (see ref. 1 Tim.)     </w:t>
        <w:br/>
        <w:t xml:space="preserve">              ceded, vv. 8—13)  call te their minds  (the   avoid (the  meaning  seems  to come  from       </w:t>
        <w:br/>
        <w:t xml:space="preserve">              minds, viz. of those among  whom   thou art   a number  of persons falling back from  an      </w:t>
        <w:br/>
        <w:t xml:space="preserve">              ministering, as the  context shews:  see  a   object of fear or         and  standing at      </w:t>
        <w:br/>
        <w:t xml:space="preserve">              similar ellipsis Tit. iii.  adjuring  them    a distance round it.  The word  thus  ren-      </w:t>
        <w:br/>
        <w:t xml:space="preserve">              before the Lord not te contend about words    dered is peculiar, its primary sense being      </w:t>
        <w:br/>
        <w:t xml:space="preserve">              (see 1 Tim. vi. 4), (a thing) useful for no   “stand   round”):   for  they   (the  false     </w:t>
        <w:br/>
        <w:t xml:space="preserve">              purpose, (but  practised) to the ruin  (the   teachers) will advance  to  a worse  pitch      </w:t>
        <w:br/>
        <w:t xml:space="preserve">              opposite  of edification, or  building up:    of ungodliness.  And  their word  will eat      </w:t>
        <w:br/>
        <w:t xml:space="preserve">              see 2 Cor. xiii. 10)  them  that hear.        (lit.     find  pasture,” as in John x. 9:      </w:t>
        <w:br/>
        <w:t xml:space="preserve">              15.] The  connexion  is close     averting    and the word  representing pasture  is the      </w:t>
        <w:br/>
        <w:t xml:space="preserve">              them   from  vain and  unprofitable things,   medical term  for the consuming   progress      </w:t>
        <w:br/>
        <w:t xml:space="preserve">              approve  thine  own  work, so  that it may   of  mortifying disease) as a  gangrene  (or      </w:t>
        <w:br/>
        <w:t xml:space="preserve">              stand  in the day of the  Lord.--Strive  to  cancer):  of whom  is Hymenzus    (see note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