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574                               Il.  TIMOTHY.                                     Ty.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REVISED.         AUTHORIZED       VERSION.           </w:t>
        <w:br/>
        <w:t xml:space="preserve">           ichis.&amp;     be   thou   sober   in  all  things,   ‘suffer   thou  in all things, endure         </w:t>
        <w:br/>
        <w:t xml:space="preserve">           k Acts   s. affliction,  do  the  work    of  *an   evan-    afflictions,   the work  of         </w:t>
        <w:br/>
        <w:t xml:space="preserve">            Eph.       gelist,  fulfil thy   ministry.                  an  evangelist,  make  full         </w:t>
        <w:br/>
        <w:t xml:space="preserve">           V Phil.     am    already    being    poured    out,   and   proof of thy ministry. ° For        </w:t>
        <w:br/>
        <w:t xml:space="preserve">                       the   time    of  ™my      departure     is  at  I  am   now   ready   to be         </w:t>
        <w:br/>
        <w:t xml:space="preserve">                                  7°T    have   striven    the  good    offered, and the time of my         </w:t>
        <w:br/>
        <w:t xml:space="preserve">                      “strife,  I  have    finished   my   course,   I  departure  is at hand.   7I         </w:t>
        <w:br/>
        <w:t xml:space="preserve">                     “have     kept    the   faith:    § henceforth     have fought   a good  fight,        </w:t>
        <w:br/>
        <w:t xml:space="preserve">                       there   is  laid  up   for  me   °the   crown    T have finished  my  course,        </w:t>
        <w:br/>
        <w:t xml:space="preserve">                       of   righteousness,      which     the   Lord,   I  have   kept  the  faith:         </w:t>
        <w:br/>
        <w:t xml:space="preserve">                       the  righteous    judge,   shall   award    me   Shenceforth  there  is  laid        </w:t>
        <w:br/>
        <w:t xml:space="preserve">           01 Cor,  25, Pat  that   day:    and   not   only  to  me,   up  for   me  a   crown  of         </w:t>
        <w:br/>
        <w:t xml:space="preserve">             James i.                                                   righteousness,  which    the        </w:t>
        <w:br/>
        <w:t xml:space="preserve">             Rev. ii,                                                   Lord,  the righteous judge,         </w:t>
        <w:br/>
        <w:t xml:space="preserve">                                                                        shall give me at that  day:         </w:t>
        <w:br/>
        <w:t xml:space="preserve">           peh. 4.12.                                                   and   not  to me  only, but         </w:t>
        <w:br/>
        <w:t xml:space="preserve">                                                                                                            </w:t>
        <w:br/>
        <w:t xml:space="preserve">           therefore must  leave  Timothy  and  others   begun, which  shall shed my blood. ‘Ready          </w:t>
        <w:br/>
        <w:t xml:space="preserve">           to replace hin:  (2) Timothy   had  had his   to be offered’  [as A. V., &amp;e.] misses the         </w:t>
        <w:br/>
        <w:t xml:space="preserve">           assistance hitherto:  but  it is now   time   force of the present  tense), and the time         </w:t>
        <w:br/>
        <w:t xml:space="preserve">           that he became  his own master, and  not be   of my  departure  is at  hand.        71           </w:t>
        <w:br/>
        <w:t xml:space="preserve">           changed  for the worse  by losing St. Paul:   have  striven the good strife (it is hardly        </w:t>
        <w:br/>
        <w:t xml:space="preserve">           so Calvin and  Grotius:  (3) the death and    correct to confine the verb or the substan-        </w:t>
        <w:br/>
        <w:t xml:space="preserve">           blessedness of  St. Paul  is set before him   tive to the  sense of ‘fight’  that it may         </w:t>
        <w:br/>
        <w:t xml:space="preserve">            as a motive  to incite him to his duty: so   be, but its reference is     wider, to any         </w:t>
        <w:br/>
        <w:t xml:space="preserve">            Bengel; and Chrysostom,  in a very           contest : and here probably  to that which         </w:t>
        <w:br/>
        <w:t xml:space="preserve">            passage, too long for transcription: (4) to  is specified in the next clause:  see espe-        </w:t>
        <w:br/>
        <w:t xml:space="preserve">            stir up        to imitation of him. Thero    cially Heb.  xii. 1), I have  finished  my         </w:t>
        <w:br/>
        <w:t xml:space="preserve">            seems no reason why any one of these should  race  (see references: the  image  belongs         </w:t>
        <w:br/>
        <w:t xml:space="preserve">            be chosen to the exclusion of the rest: we   peculiarly to St. Paul.  In  Phil. iii.  ff.       </w:t>
        <w:br/>
        <w:t xml:space="preserve">            miy  well combine  (1) and (4), at   same    he follows it out in detail. See also 1 Cor.       </w:t>
        <w:br/>
        <w:t xml:space="preserve">            time bearing (2) and (3) in mind:—‘I   am    ix. 24 ff.; Heb. xii. 1, 2), have kept  the        </w:t>
        <w:br/>
        <w:t xml:space="preserve">            no longer here to withstand  these things:   faith:        8.] henceforth there  is laid        </w:t>
        <w:br/>
        <w:t xml:space="preserve">            be thou a worthy successor of me, no longer  up  for me  the (not, ‘a,’ as A. V.) crown         </w:t>
        <w:br/>
        <w:t xml:space="preserve">            depending  on, but carrying out for thyself   ‘compare  Phil. iii. 14) of righteousness         </w:t>
        <w:br/>
        <w:t xml:space="preserve">            my  directions:  follow my   steps, inherit   i.e. the bestowal  of which  is conditional       </w:t>
        <w:br/>
        <w:t xml:space="preserve">            their result,    the honour  of their end.’  on  the substantiation  and recognition  of        </w:t>
        <w:br/>
        <w:t xml:space="preserve">                   5.]  But  (as contrasted  with  the   righteousness. Thereis,asCalvin  hasshewn,         </w:t>
        <w:br/>
        <w:t xml:space="preserve">            description preceding) do thou  (emphatic)   no  sort of inconsistency here with the doc-       </w:t>
        <w:br/>
        <w:t xml:space="preserve">            be sober (or, watch:   it is        to give  trines of grace:   “for   gratuitous justi-        </w:t>
        <w:br/>
        <w:t xml:space="preserve">            the full meaning of the word  in a version.  fication which is conferred on us by  grace        </w:t>
        <w:br/>
        <w:t xml:space="preserve">            The  reference is especially  the clearness  does  not  militate against the  reward  of        </w:t>
        <w:br/>
        <w:t xml:space="preserve">            and  wakefulness of attention  and observ-   good  works,  nay, rather  the two  exactly        </w:t>
        <w:br/>
        <w:t xml:space="preserve">            ance  which attends on sobriety, as distin-  agree,  that  man  is  justified gratis  by        </w:t>
        <w:br/>
        <w:t xml:space="preserve">            guished from  the lack of these qualities in Christ’s merit,  and yet  shall receive the        </w:t>
        <w:br/>
        <w:t xml:space="preserve">            intoxication.  ‘Keep thy  coolness and pre-  reward   of his works before  God.   For as        </w:t>
        <w:br/>
        <w:t xml:space="preserve">            sence of mind,  that thou be not entrapped   soon as God  receives us into grace,  He is        </w:t>
        <w:br/>
        <w:t xml:space="preserve">            into  forgetfulness, but discern  and  use   pleased  with  our works,  so that  He  ac-        </w:t>
        <w:br/>
        <w:t xml:space="preserve">            every opportunity  of speaking  and acting   counts  them   worthy   of reward   thongh         </w:t>
        <w:br/>
        <w:t xml:space="preserve">            for the truth’) in all things, suffer hard-  undeserved”),   which   the  Lord  (Christ:        </w:t>
        <w:br/>
        <w:t xml:space="preserve">            ship, do the work  of an Evangelist   (here   compare the words  “ His  appearing”   be-        </w:t>
        <w:br/>
        <w:t xml:space="preserve">            probably  in a wide sense, including   that   low) shall award   (more than  ‘give:  see’       </w:t>
        <w:br/>
        <w:t xml:space="preserve">            belongs  to a  preacher and  teacher of the   Matt. vi. 4, 6, &amp;e., xvi. 27: the  idea of        </w:t>
        <w:br/>
        <w:t xml:space="preserve">            Gospel), fill up the measure of (fill up, in  requital should be expressed)  me  in that        </w:t>
        <w:br/>
        <w:t xml:space="preserve">            every  point; leave nothing undone  in) thy   day, the  righteous (‘jus¢;’ but the word         </w:t>
        <w:br/>
        <w:t xml:space="preserve">            ministry.        6.] For the connexion, see   ‘righteous’ should  be kept  as answering         </w:t>
        <w:br/>
        <w:t xml:space="preserve">            above.    For  I am  already being  poured    to ‘righteousness’ above)  judge (see Acts        </w:t>
        <w:br/>
        <w:t xml:space="preserve">            out  (as a drink-offering i.e. the process    x. 42.  In this assertion of    judgment,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