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THE       EPISTLE           OF     PAUL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TO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TITUS.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VERSION     REVISED.                                </w:t>
        <w:br/>
        <w:t xml:space="preserve">         LT.) PAUL,   a servant of     I.  1 Pavt,   a  servant    of  God,    and                          </w:t>
        <w:br/>
        <w:t xml:space="preserve">       God,  and   an  apostle  of                                                                          </w:t>
        <w:br/>
        <w:t xml:space="preserve">      Jesus  Christ, according  to  aa   apostle   of  Christ    Jesus,   for  the                          </w:t>
        <w:br/>
        <w:t xml:space="preserve">       the faith  of  God’s  elect,| faith of God’s    elect, and    the  * know-   a2 Tim. ii26            </w:t>
        <w:br/>
        <w:t xml:space="preserve">      and  the  acknowledging   of  |ledoe  of  the  truth   ® which   is accord-   511m,  1.1.             </w:t>
        <w:br/>
        <w:t xml:space="preserve">      the  truth  which   is after|. ing to godliness;     2°in   hope   of  eter-  ¢2fm-i1.                </w:t>
        <w:br/>
        <w:t xml:space="preserve">      godliness;    %in  hope   of)                                                                         </w:t>
        <w:br/>
        <w:t xml:space="preserve">      eternal  life, which   God,|nal     life, which     God,   ‘that    cannot    4Namp,zxti.             </w:t>
        <w:br/>
        <w:t xml:space="preserve">                                                                                     4.13,                  </w:t>
        <w:br/>
        <w:t xml:space="preserve">         Cnar.  I. 1—4.]  ADDRESS   AND   GREET-    and  their faith is    only true faith—the              </w:t>
        <w:br/>
        <w:t xml:space="preserve">      ING.        1.] The  occurrence of the ser-   only faith which the  apostolic office                  </w:t>
        <w:br/>
        <w:t xml:space="preserve">      vant  of  God, not elsewhere  found  in the   subserve), and   the thorough   knowledge               </w:t>
        <w:br/>
        <w:t xml:space="preserve">      superscriptions of St. Paul’s Epistles, is a  (to promote  the jing, tah    of the  truth             </w:t>
        <w:br/>
        <w:t xml:space="preserve">      mark  of genuineness:  a forger would  have   which   is according   to    (belongs to,—is            </w:t>
        <w:br/>
        <w:t xml:space="preserve">      been  sure to  suit every expression of this  conversant  in  and  coincident with:  for,             </w:t>
        <w:br/>
        <w:t xml:space="preserve">      kind  to  the  well-known   habits  of  the   as Chrysostom   says, “there is a  truth of             </w:t>
        <w:br/>
        <w:t xml:space="preserve">      Apostle.       and literally, but):  it fur-  things which is not according  to godliness,            </w:t>
        <w:br/>
        <w:t xml:space="preserve">      ther  defines—a  servant  of God,—this    is  e.g.  the knowledge   of husbandry,  or  of             </w:t>
        <w:br/>
        <w:t xml:space="preserve">      general :—but  a more particular designation  arts, is a knowledge of truth:  but  this is            </w:t>
        <w:br/>
        <w:t xml:space="preserve">      also belongs to the present matter.     for   truth according  to godliness”) godliness ;             </w:t>
        <w:br/>
        <w:t xml:space="preserve">      the faith] This has been variously rendered :        2.] in  (on condition of, in a state             </w:t>
        <w:br/>
        <w:t xml:space="preserve">       (1) ‘according to the faith, &amp;e., 30 A. V.:  of) hope of life eternal (to what are these             </w:t>
        <w:br/>
        <w:t xml:space="preserve">      (2)  similarly  Calvin,  Beza,  Aret.,  ‘to   words  to be  referred?  Not   back to  the             </w:t>
        <w:br/>
        <w:t xml:space="preserve">      suit the  faith, God’s appointment   of me    word  “ apostle,” regarding them   as a co-             </w:t>
        <w:br/>
        <w:t xml:space="preserve">      and  God’s prescription of the  faith agree-  ordinate clause with “for  the faith,” &amp;e.:             </w:t>
        <w:br/>
        <w:t xml:space="preserve">      ing?  (3) ‘so as  to bring about  faith in,’  —not   to the  latter part of ver.  as sub-             </w:t>
        <w:br/>
        <w:t xml:space="preserve">      &amp;c.   We  may  at once  say that (1) and (2)  ordinate  to it—nor   to the word   “godli-             </w:t>
        <w:br/>
        <w:t xml:space="preserve">      are inadinissible, as setting up a standard   ness,” nor to  any one portion  of the pre-             </w:t>
        <w:br/>
        <w:t xml:space="preserve">      which  the Apostle would  not have acknow-    ceding sentence:  for by such  reference we             </w:t>
        <w:br/>
        <w:t xml:space="preserve">      ledged for his Apostleship,   as not sniting  develope an inferior member  of the former              </w:t>
        <w:br/>
        <w:t xml:space="preserve">       the mention of the knowledge  below, which   sentence  into what evidently is an expan-              </w:t>
        <w:br/>
        <w:t xml:space="preserve">       also belongs to   preposition. Nor does (3)  sion of the main   current of thought, and              </w:t>
        <w:br/>
        <w:t xml:space="preserve">       seem quite to  be justified by usage.  The   thus  give rise to a disproportion :—but to             </w:t>
        <w:br/>
        <w:t xml:space="preserve">       best sense seems to be that which  Huther    the whole, from  “for  the faith”  down  to             </w:t>
        <w:br/>
        <w:t xml:space="preserve">       gives,—that  of reference, ‘with regard to,’ “godliness,”  as subordinate to that whole,             </w:t>
        <w:br/>
        <w:t xml:space="preserve">       i.e. to bring about, cherish,   perfect. I   and  further conditioning or defining it: as            </w:t>
        <w:br/>
        <w:t xml:space="preserve">       would  render then  ‘for.’ Paul, a servant p2 if it    that the elect of God may believe             </w:t>
        <w:br/>
        <w:t xml:space="preserve">       of God,  but  [und]  an  Apostle of Christ   and  thoroughly  know   the truth which -is             </w:t>
        <w:br/>
        <w:t xml:space="preserve">       Jesus, for the  faith of the  elect of God   according  to piety, in hope of eternal                 </w:t>
        <w:br/>
        <w:t xml:space="preserve">       (those whom  God  has chosen of the world:   which   (eternal life:   the ¢ruth, nor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