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TITUS.                                         ij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AUTHORIZED       VERSION.          </w:t>
        <w:br/>
        <w:t xml:space="preserve">                     *. lie,  promised     * before  eternal   times   ; that  cannot  lie, promised        </w:t>
        <w:br/>
        <w:t xml:space="preserve">                      -  3f)ut   in  its own   seasons   made   mani-   ibefore  the  world   began;        </w:t>
        <w:br/>
        <w:t xml:space="preserve">                       . fest his  word   in the  preaching,    8 with  | 3 but hath in due times ma-       </w:t>
        <w:br/>
        <w:t xml:space="preserve">                                                                                                            </w:t>
        <w:br/>
        <w:t xml:space="preserve">                  ait&amp;   which   I  was  entrusted    » according    to  preaching,  which   is com-        </w:t>
        <w:br/>
        <w:t xml:space="preserve">                         the   commandment         of   am    Since      mitted  unto  me  according        </w:t>
        <w:br/>
        <w:t xml:space="preserve">                                                                :        |to  the  commandment     of       </w:t>
        <w:br/>
        <w:t xml:space="preserve">             incor ti,   God;     +to   ! Titus,   *my     true   child   God   our   Saviour;   4 to       </w:t>
        <w:br/>
        <w:t xml:space="preserve">                 iO      after   1the   common      faith:    ™  Grace    Titus, mine own  son  after       </w:t>
        <w:br/>
        <w:t xml:space="preserve">                      .  tand    peace  from   God   the  Father   and    the common  faith:  Grace,        </w:t>
        <w:br/>
        <w:t xml:space="preserve">                 ii      + Christ    Jesus   our    Saviour.              mercy, and peace,      God        </w:t>
        <w:br/>
        <w:t xml:space="preserve">                         this  cause  left  I thee  behind   in Crete,  | Jesus Christ and the  Lord        </w:t>
        <w:br/>
        <w:t xml:space="preserve">                                                                                                            </w:t>
        <w:br/>
        <w:t xml:space="preserve">             Ras         that   thou   shouldest    further    net,   in|  Lor this cause left     in       </w:t>
        <w:br/>
        <w:t xml:space="preserve">              jority our order   the   things   that   are   wanting,    | Crete,    thou shouldest         </w:t>
        <w:br/>
        <w:t xml:space="preserve">              oldest     and   °appoint    elders  in  every   city,  ag | wanting, and ordain elders       </w:t>
        <w:br/>
        <w:t xml:space="preserve">              thorities. “I prescribed   to thee:    §Pif  any  be  un-|                                    </w:t>
        <w:br/>
        <w:t xml:space="preserve">                                                                          in  every city, as  I  had        </w:t>
        <w:br/>
        <w:t xml:space="preserve">                      %  der   no  imputation,     the                   | appointed  thee:  %if any        </w:t>
        <w:br/>
        <w:t xml:space="preserve">                                                        Ahusband      of | te blameless, the husband        </w:t>
        <w:br/>
        <w:t xml:space="preserve">                        - one wife,    "having   believing    children  | of 0%¢ wife, having faith         </w:t>
        <w:br/>
        <w:t xml:space="preserve">                                                                                                            </w:t>
        <w:br/>
        <w:t xml:space="preserve">             hope) God, who  cannot lie (see Heb. vi.     i, 2) child according  to (in respect of, or      </w:t>
        <w:br/>
        <w:t xml:space="preserve">             promised  before eternal times (the    dis-  agreeably  to, in conformity  with  the ap-       </w:t>
        <w:br/>
        <w:t xml:space="preserve">             tinct use of this same expression in 2 Tim.  pointed  spread  and  spiritually generative      </w:t>
        <w:br/>
        <w:t xml:space="preserve">             i. 9, where  the  meaning   ‘from  ancient   power   of that  faith) the common    faith       </w:t>
        <w:br/>
        <w:t xml:space="preserve">             times’ is precluded, should have kept Com-   (common   to us both and to all the      of       </w:t>
        <w:br/>
        <w:t xml:space="preserve">             mentators  from  endeavouring  to  fix that  God:   hardly as Grotius, ‘to Jews, such as       </w:t>
        <w:br/>
        <w:t xml:space="preserve">             sense on the words  here.  The  solution of  Panl, and  Greeks such as Ti      for there       </w:t>
        <w:br/>
        <w:t xml:space="preserve">             the difficulty,    no promise was  actually  is  no hint  of such   a distinction being        </w:t>
        <w:br/>
        <w:t xml:space="preserve">             made  till the race  man  existed, must be   brought   out in this Epistle): Grace  and        </w:t>
        <w:br/>
        <w:t xml:space="preserve">             found  by regarding,  as in the place in 2   peace  from God  the Father (see on 1 Tim.        </w:t>
        <w:br/>
        <w:t xml:space="preserve">             Tim., the eonstruetion  as a mixed  one,—    i, 2) and Christ Jesus our Saviour.               </w:t>
        <w:br/>
        <w:t xml:space="preserve">             compounded    of the aetual promise  made       5—9.]  Reason   stated for  Titus  being       </w:t>
        <w:br/>
        <w:t xml:space="preserve">             in time, and the divine purpose from which   left in Crete—to appohit  elders inits            </w:t>
        <w:br/>
        <w:t xml:space="preserve">             that  promise  sprung,  fixed  in eternity.  Directions  what sort of persons  to choose       </w:t>
        <w:br/>
        <w:t xml:space="preserve">             Thus, as there God  is said  have given us   for this office.       5.) For  this reason       </w:t>
        <w:br/>
        <w:t xml:space="preserve">             grace in Christ from eternal ages, meaning   I left thee behind  in Crete (on the island,      </w:t>
        <w:br/>
        <w:t xml:space="preserve">             that the gift took place as the result of a   and the  whole matter,  see Introd.), that       </w:t>
        <w:br/>
        <w:t xml:space="preserve">             divine purpose fixed    eternity, sohere He   thou mightest  carry  forward  the correc-       </w:t>
        <w:br/>
        <w:t xml:space="preserve">             is said to have promised eternal life before tion  (already  begun   by  me)   of  those       </w:t>
        <w:br/>
        <w:t xml:space="preserve">             eternal times, meaning   that  the promise    things  which  are  defective,  and  (and        </w:t>
        <w:br/>
        <w:t xml:space="preserve">             took place as the result of a purpose fixed  brings   out, among    the  matters  to  be       </w:t>
        <w:br/>
        <w:t xml:space="preserve">             from  eternity);    3.] but (coutrast to     attended  to in the further setting  order,       </w:t>
        <w:br/>
        <w:t xml:space="preserve">             eternal and  hidden  purpose,  and  to the   especially that  which   follows) mightest        </w:t>
        <w:br/>
        <w:t xml:space="preserve">             promise, just mentioned) made  manifest  in  appoint  city by city elders (see 1 Tim. iv.      </w:t>
        <w:br/>
        <w:t xml:space="preserve">             its own  seasons (not, ‘ His own seasons :’  14:  note on Aets  xx. 17), as I preseribed       </w:t>
        <w:br/>
        <w:t xml:space="preserve">             —the   times belonging to it,—fixed by Him   to thee (the order  of the Apostle referred       </w:t>
        <w:br/>
        <w:t xml:space="preserve">             for the manifestation) His word  (we natu-   as  well to the fact  of appointing  elders,      </w:t>
        <w:br/>
        <w:t xml:space="preserve">             rally expect the same object as before, viz. as to the manner   of their appointment,—         </w:t>
        <w:br/>
        <w:t xml:space="preserve">             eternal life:  but  we  have  instead, His     vhich last particular is now expanded  in       </w:t>
        <w:br/>
        <w:t xml:space="preserve">             word,—i.  e. the Gospel,   Rom.  xvi. 25)    directions respecting the charaeters  those       </w:t>
        <w:br/>
        <w:t xml:space="preserve">             (as the element or vehicle of its manifesta- to be chosen):      6.] if any man is under       </w:t>
        <w:br/>
        <w:t xml:space="preserve">             tion) the proclamation  (see 2 Tim. iv. 17), no  imputation  (see 1  Tim.   10.  No  in-       </w:t>
        <w:br/>
        <w:t xml:space="preserve">             with  which  I was entrusted  according  to  timation is conveyed by the words “if any,”       </w:t>
        <w:br/>
        <w:t xml:space="preserve">             (in pursuanee   of) the  command    of our   as some  suppose, that  such persons would  .     </w:t>
        <w:br/>
        <w:t xml:space="preserve">             Saviour  God;          4.]  to  Titus  (see  be rare in Crete), husband of one wife (see       </w:t>
        <w:br/>
        <w:t xml:space="preserve">             Introd. § i.),  true (genuine, see  1 Tim.   note  on  1 Tim.  iii.   having  believing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