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uJ                             ITS    AUTHOR.                      {anTropuction.                     </w:t>
        <w:br/>
        <w:t xml:space="preserve">                                                                                                            </w:t>
        <w:br/>
        <w:t xml:space="preserve">         4)  The   twenty-five     years’  bishopric    of  St. Peter    at Rome.      This                 </w:t>
        <w:br/>
        <w:t xml:space="preserve">      has  been  minutely    examined     by  Wiescler,   and  shewn    on  chronological                   </w:t>
        <w:br/>
        <w:t xml:space="preserve">     grounds     to have   been   impossible,    and  to be  inconsistent    with   Gal.  ii.               </w:t>
        <w:br/>
        <w:t xml:space="preserve">      7—9,   according    to which   Peter,   who   by  this hypothesis    had   been  then                 </w:t>
        <w:br/>
        <w:t xml:space="preserve">      for many   years   bishop   of Rome,    and  continued    so for  many   years  after,                </w:t>
        <w:br/>
        <w:t xml:space="preserve">      was  to  go  to the  circumcision     as their  Apostle.                                              </w:t>
        <w:br/>
        <w:t xml:space="preserve">         5)  The   peculiar    manner     of his  crucifixion,   which    seems    to  have                 </w:t>
        <w:br/>
        <w:t xml:space="preserve">      been  an  idea  arising   from  Origen’s    expression,    which   it has  been   sug-                </w:t>
        <w:br/>
        <w:t xml:space="preserve">      gested,  might    import   no  more   than  capital  punishment.      I have   shown                  </w:t>
        <w:br/>
        <w:t xml:space="preserve">      in my   Greek    Test.   that  this  eannot   be,  and   that  the  words   must    be                </w:t>
        <w:br/>
        <w:t xml:space="preserve">      taken  literally,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11.  The   residuum    from   this  passage,  which    is worth   our  consideration                  </w:t>
        <w:br/>
        <w:t xml:space="preserve">   and  elucidation,   is, the  death   of  the  Apostle   by  martyrdom,      and   that  in               </w:t>
        <w:br/>
        <w:t xml:space="preserve">   Rome.     This    seems   to  be  the   concurrent     testimony    of Christian    anti-                </w:t>
        <w:br/>
        <w:t xml:space="preserve">   quity.    I subjoin   the  principal   testimonies.                                                      </w:t>
        <w:br/>
        <w:t xml:space="preserve">      12.    First we   have   John    xxi.  19,  which,   whether     a  notice   inserted                 </w:t>
        <w:br/>
        <w:t xml:space="preserve">   after the  fact, and   referring   to  it, or an   authoritative    exposition    of  our                </w:t>
        <w:br/>
        <w:t xml:space="preserve">   Lord’s   words   to Peter,   equally   point  to the  fact  as having    been,  or about,                </w:t>
        <w:br/>
        <w:t xml:space="preserve">   to be,  accomplished.                                                                                    </w:t>
        <w:br/>
        <w:t xml:space="preserve">      13.  Clement     of  Rome    says,   “ Peter,   by  reason    of  unrighteous     zeal                </w:t>
        <w:br/>
        <w:t xml:space="preserve">   against   him,  endured,    not  one   or  two,   but  numerous      persecutions,    and                </w:t>
        <w:br/>
        <w:t xml:space="preserve">   thus  suffering  martyrdom,      went   to his  deserved    place  of  glory.”                           </w:t>
        <w:br/>
        <w:t xml:space="preserve">      Here   indeed   there   is  no  mention     of Rome:     but   the  close jnxtaposi-                  </w:t>
        <w:br/>
        <w:t xml:space="preserve">   tion of  the celebrated    passage   about   St.  Paul   (cited  in this  Introduction,                  </w:t>
        <w:br/>
        <w:t xml:space="preserve">   ch. x.  § ii. 20) seems    to point  to  that  city  as the place   of Peter's  martyr-                  </w:t>
        <w:br/>
        <w:t xml:space="preserve">   dom.     Besides,   I  would     suggest    that  these   words,    “he    went    to  his               </w:t>
        <w:br/>
        <w:t xml:space="preserve">   deserved    place   of  glory,”   are   a reminiscence     of  Acts   xii, 17,  “and    he               </w:t>
        <w:br/>
        <w:t xml:space="preserve">   went  out  and  departed    to another   place,”   which    by  the  advocates    of  the                </w:t>
        <w:br/>
        <w:t xml:space="preserve">   twenty-five    years’  Roman     bishopric   was   interpreted   to  mean   Rome.                        </w:t>
        <w:br/>
        <w:t xml:space="preserve">      14.  Dionysius    of  Corinth   is cited  by  Eusebins,    as  saying  in  an Epistle                 </w:t>
        <w:br/>
        <w:t xml:space="preserve">   to  the  Romans,     that  Peter    and   Paul   together    founded    the   church    of               </w:t>
        <w:br/>
        <w:t xml:space="preserve">   Corinth,   and  then  went   to  Italy  where   they   founded    the  Roman     church,                 </w:t>
        <w:br/>
        <w:t xml:space="preserve">   taught,   and  suffered   martyrdom.                                                                     </w:t>
        <w:br/>
        <w:t xml:space="preserve">      15.  Tertullian    says  that  Peter   and  Paul  left the  Gospel    to the Romans                   </w:t>
        <w:br/>
        <w:t xml:space="preserve">   signed   with  their  blood.     And   in  another   place  he  speaks    of Rome    as                  </w:t>
        <w:br/>
        <w:t xml:space="preserve">      “That    happy    ehureh    to whom    the  Apostles    poured    forth  their  whole                 </w:t>
        <w:br/>
        <w:t xml:space="preserve">      doctrine   with   their   blood,  where    Peter    equalled    the  passion   of  the                </w:t>
        <w:br/>
        <w:t xml:space="preserve">      Lord,   where    Paul   was   crowned      with   the  death    of  John    [i.e.  the                </w:t>
        <w:br/>
        <w:t xml:space="preserve">      Baptist],   whence     the  Apostle    John,    after  being    dipped    in  fiery oil               </w:t>
        <w:br/>
        <w:t xml:space="preserve">      and  taking   no  harm,    was  banished    to  an  island.”                                          </w:t>
        <w:br/>
        <w:t xml:space="preserve">      16.  Caius   the  presbyter    of  Rome    is reported   as  saying,                                  </w:t>
        <w:br/>
        <w:t xml:space="preserve">      “ Bot   I   can      you   the trophies   of the  Apostles:    for if  yon will  go  to               </w:t>
        <w:br/>
        <w:t xml:space="preserve">      the  Vatican   or  to the  Ostian    road,  you   will  find  the  trophies  of  those                </w:t>
        <w:br/>
        <w:t xml:space="preserve">      who   founded    this  chureh.”                                                                       </w:t>
        <w:br/>
        <w:t xml:space="preserve">            237                        .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