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INTRODUCTION.      ]                     JUDE.                                (on.  xx1.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SECTION        Il.                                           </w:t>
        <w:br/>
        <w:t xml:space="preserve">                                               AUTHENTICITY.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1. Eusebius    reckons    our  Epistle,  as  indeed    all the  Catholic    Epistles         </w:t>
        <w:br/>
        <w:t xml:space="preserve">           except    1 John   and   1 Peter,   among     the  disputed    books   :     Among    the        </w:t>
        <w:br/>
        <w:t xml:space="preserve">            disputed   books,   but   still known     to  most,   are  the  so-called    Epistle   of       </w:t>
        <w:br/>
        <w:t xml:space="preserve">           James    and   that  of Jude”...        .                                                        </w:t>
        <w:br/>
        <w:t xml:space="preserve">               And   again:    “Not   many    of the  ancients   have   mentioned     it, as neither        </w:t>
        <w:br/>
        <w:t xml:space="preserve">            that  called  the  Epistle   of Jude,   which    is also one  of  the  seven   so-called        </w:t>
        <w:br/>
        <w:t xml:space="preserve">            catholic  : but  yet  we   know    that  these  are  publicly  read   with   the  rest in       </w:t>
        <w:br/>
        <w:t xml:space="preserve">            most  of  the  churches.”                                                                       </w:t>
        <w:br/>
        <w:t xml:space="preserve">               2.  Tertullian    however     cites  it as  authentic,   and   attributes   it to  the       </w:t>
        <w:br/>
        <w:t xml:space="preserve">            Apostle   Jude:    “ Enoch     has  a testimony    in  the  writing    of the   Apostle         </w:t>
        <w:br/>
        <w:t xml:space="preserve">            Jude.”                                                                                          </w:t>
        <w:br/>
        <w:t xml:space="preserve">               3.  Clement    of  Alexandria     gives   citations   from  it as  from   Scripture   :      </w:t>
        <w:br/>
        <w:t xml:space="preserve">            “With     regard  to  these  and  the  like heresies   I believe   Jude   in his Epistle        </w:t>
        <w:br/>
        <w:t xml:space="preserve">            to have   spoken    prophetically”     . . . (citing  our  vv.  8, 17).                         </w:t>
        <w:br/>
        <w:t xml:space="preserve">               And   again:    “‘ For   I wish   you   to know,’   says  Jude,   ‘that  God  having         </w:t>
        <w:br/>
        <w:t xml:space="preserve">            saved   the  people   out  of the  land  of  Egypt’”.      . . (vv.  5, 6).                     </w:t>
        <w:br/>
        <w:t xml:space="preserve">               And    Eusebius     says  of  Clement,     “that   he   made    expositions    of  the       </w:t>
        <w:br/>
        <w:t xml:space="preserve">            whole   canonical    Scripture,   not  even  omitting   the  disputed   books,   I mean         </w:t>
        <w:br/>
        <w:t xml:space="preserve">            that  of Jude    and  the  other  catholic   Epistles,   and  that  of  Barnabas,    and        </w:t>
        <w:br/>
        <w:t xml:space="preserve">            that  which    is called  the Apocalypse     of  Peter.”                                        </w:t>
        <w:br/>
        <w:t xml:space="preserve">               4,  The    Muratorian     fragment     speaks   of  the  Epistle    as  genuine   and        </w:t>
        <w:br/>
        <w:t xml:space="preserve">            canonical.                                                                                      </w:t>
        <w:br/>
        <w:t xml:space="preserve">               5.  Origen    says:    “Jude     wrote   an   Epistle   of  few   lines, but   full  of      </w:t>
        <w:br/>
        <w:t xml:space="preserve">            speeches    strong   in heavenly    grace;    and  he  says  in  his prologue,    ‘Jude,        </w:t>
        <w:br/>
        <w:t xml:space="preserve">            a  servant    of Jesus  Christ,   and   brother   of  James.’”                                  </w:t>
        <w:br/>
        <w:t xml:space="preserve">               And    he  refers  to it in several   places   as Scripture    ; calling  the  Writer        </w:t>
        <w:br/>
        <w:t xml:space="preserve">            in  one  place,  “ Jude   the  Apostle.”                                                        </w:t>
        <w:br/>
        <w:t xml:space="preserve">                6. Jerome    says:   “ Jude   the  brother   of James    has  left a  short Epistle,        </w:t>
        <w:br/>
        <w:t xml:space="preserve">             which   is one  of  the   seven   catholic   ones.    And    because    he   adduces    a      </w:t>
        <w:br/>
        <w:t xml:space="preserve">             testimony    from  the  book   of Enoch,    which    is apocryphal,    the   Epistle  is,      </w:t>
        <w:br/>
        <w:t xml:space="preserve">             by  most,  rejected  ;  still it has  gotten    authority   by   long  usage,   so as  to      </w:t>
        <w:br/>
        <w:t xml:space="preserve">             be reckoned     among   the  other   Scriptures.”                                              </w:t>
        <w:br/>
        <w:t xml:space="preserve">                7.  In the  older  copies   of  the Peschito,    or ancient   Syriac    version,  the       </w:t>
        <w:br/>
        <w:t xml:space="preserve">             Epistle   is wanting:    but  Ephrem     Syrus   recognized    its authenticity.               </w:t>
        <w:br/>
        <w:t xml:space="preserve">                8.  In  later times,  the Epistle   has  been  generally    received   as authentic.        </w:t>
        <w:br/>
        <w:t xml:space="preserve">             The   circumstance     that  the  Writer    does  not  call himself   an  Apostle,   has       </w:t>
        <w:br/>
        <w:t xml:space="preserve">             ensured    for it a more   favourable    reecption    than  some   other  books   of the       </w:t>
        <w:br/>
        <w:t xml:space="preserve">             New    Test.,  with   those   who    are  fond  of questioning    the  genuineness     of      </w:t>
        <w:br/>
        <w:t xml:space="preserve">             the  Epistles.    Even    De   Wette   thinks   there  is no  reason   why   we  should        </w:t>
        <w:br/>
        <w:t xml:space="preserve">                      302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