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§v.J           SYSTEMS         OF    INTERPRETATION.                 [iyrropucrioy,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and   the   half-hour's   silenee—the      “beginning,”      as  Victorinus   sublimely               </w:t>
        <w:br/>
        <w:t xml:space="preserve">          ys, “of  cternal     rest.”             .                                                         </w:t>
        <w:br/>
        <w:t xml:space="preserve">         47.   Thus   far  the  vision  of the  seals  necessarily   reached   onward    for its            </w:t>
        <w:br/>
        <w:t xml:space="preserve">      completion.      But   there   is much   more   to  be revealed.      God's  judgments                </w:t>
        <w:br/>
        <w:t xml:space="preserve">      on  the  earth   and   its inhabitants    are   the  subject   of  the   next   series  ot            </w:t>
        <w:br/>
        <w:t xml:space="preserve">      visions.    The    prayers   of  the  martyred    saints   had   invoked   them:     with             </w:t>
        <w:br/>
        <w:t xml:space="preserve">      the  symbolizing     therefore  of  the answer    to  these  prayers   the  next  section             </w:t>
        <w:br/>
        <w:t xml:space="preserve">      opens.     Then     follow   the   trumpet-blowing       angels,   hurting    the  earth,             </w:t>
        <w:br/>
        <w:t xml:space="preserve">      the  trees,  the  gea, the  rivers,  the  lights  of  heaven.     And    here  again,   as            </w:t>
        <w:br/>
        <w:t xml:space="preserve">      before,  the   first four   trumpets     complete    these   world-wide     judgments,                </w:t>
        <w:br/>
        <w:t xml:space="preserve">      and   with   the   fifth the   three   woes   on  mankind      begin.    The    previons              </w:t>
        <w:br/>
        <w:t xml:space="preserve">      plagues   have   affected  only   the  accessories    of  life:  the  following    affect             </w:t>
        <w:br/>
        <w:t xml:space="preserve">      life itself.                                                                                          </w:t>
        <w:br/>
        <w:t xml:space="preserve">         48.  In  these   latter we   have  the  strictest  correspondence     with   the fore-             </w:t>
        <w:br/>
        <w:t xml:space="preserve">      going   vision  of  the seals.    Two   of  them  are  veritably   plagues,   the  one of             </w:t>
        <w:br/>
        <w:t xml:space="preserve">      the  locusts,  the  other   of  the  horsemen,      After    this  sixth   trumpet    are             </w:t>
        <w:br/>
        <w:t xml:space="preserve">      inserted   two  episodical    passages,   the  one  a  vision,  the  other  a prophecy                </w:t>
        <w:br/>
        <w:t xml:space="preserve">      (see  below):    then,  when    the  seventh    is about   to sound,   the  consumma-                 </w:t>
        <w:br/>
        <w:t xml:space="preserve">      tion of  God's  judgments     passes   unrecorded,    as  it did under   the seals;  and              </w:t>
        <w:br/>
        <w:t xml:space="preserve">      at the  seventh   trumpet,    we   have   the song   of  thanksgiving     and   triumph               </w:t>
        <w:br/>
        <w:t xml:space="preserve">      in heaven,     Such   remarkable    and   intimate  correspondence      carries  its own              </w:t>
        <w:br/>
        <w:t xml:space="preserve">      explanation:     the  two  visions   of the  trumpets   and   seals  run on  to one  and              </w:t>
        <w:br/>
        <w:t xml:space="preserve">      the  same   glorious   termination:     the  former,   in  tracing   the  course  of  the             </w:t>
        <w:br/>
        <w:t xml:space="preserve">      world   as regards   the  Church,     the latter,  in  tracing   God’s   judgments     of             </w:t>
        <w:br/>
        <w:t xml:space="preserve">      vengeance    on  the  ungodly     dwellers   on   earth:   for  it is for this  that  the             </w:t>
        <w:br/>
        <w:t xml:space="preserve">      heavenly    song  at  its conclusion   gives   thanks.                                                </w:t>
        <w:br/>
        <w:t xml:space="preserve">        49.   If now   we   turn  to  the two  episodes   between    the  sixth  and  seventh               </w:t>
        <w:br/>
        <w:t xml:space="preserve">      trumpets,   we   find  them   distinctly  introductory     to  that  section   which   is             </w:t>
        <w:br/>
        <w:t xml:space="preserve">      next  to follow.     A   little book   is given   to the  Seer,  sweet   to his  mouth,               </w:t>
        <w:br/>
        <w:t xml:space="preserve">      but  bitter in  digestion,   with   an  announcement        that  he  is  yet  again   to             </w:t>
        <w:br/>
        <w:t xml:space="preserve">     prophesy     to many    nations—that      a fresh  series  of  prophetic   visions,   glo-             </w:t>
        <w:br/>
        <w:t xml:space="preserve">     rious   indeed   but  woeful,   was   now   to be  delivered   by  him.                                </w:t>
        <w:br/>
        <w:t xml:space="preserve">        50.   These   begin   by  the  measurement      of  the   temple   of  God—seeing                   </w:t>
        <w:br/>
        <w:t xml:space="preserve">     that   it is the   Church    herself,   in her  innermost     hold,  which    is  now   to             </w:t>
        <w:br/>
        <w:t xml:space="preserve">     become    the  subject   of  the  prophecy.      ‘The  course   of  the two   witnesses,               </w:t>
        <w:br/>
        <w:t xml:space="preserve">     recalling   to us  by  their  spirit  and   power   Moses    and  Elias,  is predicted    :            </w:t>
        <w:br/>
        <w:t xml:space="preserve">     and   during   the  prediction,   one  principal   figure  of the  subsequent     visions              </w:t>
        <w:br/>
        <w:t xml:space="preserve">     is by  anticipation    introduced:     the  wild-beast    that  cometh    up  out  of  the             </w:t>
        <w:br/>
        <w:t xml:space="preserve">     abyss.     That   this  is  so, is at  once   fatal in  my    estimation    to  the  con-              </w:t>
        <w:br/>
        <w:t xml:space="preserve">     tinuous   historical   interpretation.                                                                 </w:t>
        <w:br/>
        <w:t xml:space="preserve">        51.   The   student    will  find  that   there   is no   explanation    of  the   two              </w:t>
        <w:br/>
        <w:t xml:space="preserve">     witnesses    in  the   ensuing    Commentary.         I  have    studied   the   various               </w:t>
        <w:br/>
        <w:t xml:space="preserve">     solutions,   and  I  own  that  I  cannot   find any  which    I can  endorse   as  being              </w:t>
        <w:br/>
        <w:t xml:space="preserve">      that  which   I  can  feel  to  be  satisfactory.     I have   none   of  my   own.     I             </w:t>
        <w:br/>
        <w:t xml:space="preserve">        Vor.    If.    Parr    IL.—359                                         2a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