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v.]          SYSTEMS         OF   INTERPRETATION.                  [intropuction.                  </w:t>
        <w:br/>
        <w:t xml:space="preserve">                                                                                                            </w:t>
        <w:br/>
        <w:t xml:space="preserve">      men   to worship    its image   and   receive   its mark,   as the  condition    of civil             </w:t>
        <w:br/>
        <w:t xml:space="preserve">      rights  and   even  of  life itself,  Here,   in  common     with  very   many    of  the             </w:t>
        <w:br/>
        <w:t xml:space="preserve">      best  interpreters,    I cannot   fail  to recognize    the   sacerdotal   persecuting                </w:t>
        <w:br/>
        <w:t xml:space="preserve">      power,   leagued    with  and   the  instrument    of the  secular:   professing   to  be             </w:t>
        <w:br/>
        <w:t xml:space="preserve">      a  lamb,  but   in reality  being   a  dragon:    persecuting     the  saints  of  God   ;            </w:t>
        <w:br/>
        <w:t xml:space="preserve">      the  inseparable     companion     and   upholder     of   despotic    and   tyrannical               </w:t>
        <w:br/>
        <w:t xml:space="preserve">      power.     This   in  all  its  forms,   Pagan,    Papal,   and    in  so   far  as   the             </w:t>
        <w:br/>
        <w:t xml:space="preserve">      Reformed      Churches     have    retrograded     towards     Papal    sacerdotalism,                </w:t>
        <w:br/>
        <w:t xml:space="preserve">      Protestant    also,  I  believe   to  be  that   which    is  symbolized     under   the              </w:t>
        <w:br/>
        <w:t xml:space="preserve">      second   wild-beast.                                                                                  </w:t>
        <w:br/>
        <w:t xml:space="preserve">         57.  Next,   the  apocalyptic    vision  brings   before  us  the Lamb    on  Mount                </w:t>
        <w:br/>
        <w:t xml:space="preserve">      Zion  with   the first-fruits  of His   people,  and   the  heavenly    song  in  which               </w:t>
        <w:br/>
        <w:t xml:space="preserve">      they  join,—as    prefatory   to  the   announcement,       by  three   angels,   of the              </w:t>
        <w:br/>
        <w:t xml:space="preserve">      prophecies   which    are  to follow,  so full of  import  to the  people  and   church               </w:t>
        <w:br/>
        <w:t xml:space="preserve">      of God.     These   are,  first, the  proclamation    of  the  everlasting   Gospel    as             </w:t>
        <w:br/>
        <w:t xml:space="preserve">      previous   to the  final judgments     of  God:    next,  the  fall of Babylon,    as an              </w:t>
        <w:br/>
        <w:t xml:space="preserve">     encouragement       for  the patienco    of the  saints:  third,  ihe  final defeat   and              </w:t>
        <w:br/>
        <w:t xml:space="preserve">      torment   of the  Lord’s   enemies.     After   these  is heard   a voice  proclaiming                </w:t>
        <w:br/>
        <w:t xml:space="preserve">     the  blessedness    of the  holy  dead.   Then    follow,  in strict accord  with   these              </w:t>
        <w:br/>
        <w:t xml:space="preserve">     four  announcements,       1) the  harvest   and  the  vintage   of the  earth,  and  the              </w:t>
        <w:br/>
        <w:t xml:space="preserve">     seven   last plagues,    symbolized    by   the  outpouring      of  the  vials:  2)  the              </w:t>
        <w:br/>
        <w:t xml:space="preserve">     ample    details  of the  fall and  punishment     of  Babylon:     3)  the  triumph    of             </w:t>
        <w:br/>
        <w:t xml:space="preserve">     the  Church    in  the  last defeat   of  her  Lord’s   enemies:     4)  the  millennial               </w:t>
        <w:br/>
        <w:t xml:space="preserve">     reign,  and   finally, the  eternity   of  bliss.  But   on  each  of  these  somewhat                 </w:t>
        <w:br/>
        <w:t xml:space="preserve">     more   must   be  said.                                                                                </w:t>
        <w:br/>
        <w:t xml:space="preserve">         58.  I have   found   reason   to  interpret   the  harvest,   of  the  ingathering                </w:t>
        <w:br/>
        <w:t xml:space="preserve">     of  the  Lord’s   people:   the  vintage,   of the  crushing   of  His  enemies:     both              </w:t>
        <w:br/>
        <w:t xml:space="preserve">     these   being,   according     to  the  usage    of  this   book,   compendious,      and              </w:t>
        <w:br/>
        <w:t xml:space="preserve">     inclusive   of  the  fuller details  of both,   which   are  to follow.                                </w:t>
        <w:br/>
        <w:t xml:space="preserve">        59.   The   vintage    is taken   up  and   expanded     in detail  by  the  series  of             </w:t>
        <w:br/>
        <w:t xml:space="preserve">     the   vials:  seven   in number,    as  were   the  seals and   the  trumpets     before.              </w:t>
        <w:br/>
        <w:t xml:space="preserve">     These    final judgments,    specially  belonging    to  the  Church,   are  introduced                </w:t>
        <w:br/>
        <w:t xml:space="preserve">     by   a song    of  triumph    from   the   saints  of  both   dispensations,    and   are              </w:t>
        <w:br/>
        <w:t xml:space="preserve">     poured    out  by   angels   coming    forth  from   the   opened    sanctuary    of  the              </w:t>
        <w:br/>
        <w:t xml:space="preserve">     tabernacle    of witness   in  heaven.                                                                 </w:t>
        <w:br/>
        <w:t xml:space="preserve">        60.   The   course  of  these  judgments     is in some   particulars   the  same   as              </w:t>
        <w:br/>
        <w:t xml:space="preserve">     that  of the  trumpets.     ‘he   earth,  the  sea, the  rivers,  the lights  of heaven                </w:t>
        <w:br/>
        <w:t xml:space="preserve">     —these     are the  objects  of the  first four:   but  ever  with  reference   to  those              </w:t>
        <w:br/>
        <w:t xml:space="preserve">     who    worship   the  beast   and  have   his  mark   on  them.     At  the  fifth, as in              </w:t>
        <w:br/>
        <w:t xml:space="preserve">     each   case  before,  there  is a  change   from   general    to special:   the   throne               </w:t>
        <w:br/>
        <w:t xml:space="preserve">     and   kingdom    of the  beast,  the river  Euphrates,    these  are  now  the  objeets  :             </w:t>
        <w:br/>
        <w:t xml:space="preserve">   / and   the  seventh   passes  off, as  in each   former   case,  to the  consummation                   </w:t>
        <w:br/>
        <w:t xml:space="preserve">   _ of  all things,                                                                                        </w:t>
        <w:br/>
        <w:t xml:space="preserve">        61.   Meantime,     as so  often  before,  anticipating    hints   have  been   given               </w:t>
        <w:br/>
        <w:t xml:space="preserve">              361                              2a2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vy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