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15—19.                               IIEBREWS.                                        631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AUTHORIZED       V      ON.       AUTHORIZED       V                                                      </w:t>
        <w:br/>
        <w:t xml:space="preserve"> Sorce  after men  are  dead:   nent    is of   foree  in  the   ease   of  the                             </w:t>
        <w:br/>
        <w:t xml:space="preserve">  otherwise itisof            | dag       cing   that  it is of  no  stre     th                            </w:t>
        <w:br/>
        <w:t xml:space="preserve">  at  all while  the  testator at |°°™&gt; while   he  that   made    it is  aliv                              </w:t>
        <w:br/>
        <w:t xml:space="preserve">  liveth,  8 Whereupon    n                                                                                 </w:t>
        <w:br/>
        <w:t xml:space="preserve">  ther the first          tas]  18%  \Vhence     neither     hath    the   first « ¥xot-sx.4                </w:t>
        <w:br/>
        <w:t xml:space="preserve">  dedicated   without  blood.|  testament      been     dedicated     without                               </w:t>
        <w:br/>
        <w:t xml:space="preserve">  19 For  when    Moses   had |             19  For    when      Moses      had                             </w:t>
        <w:br/>
        <w:t xml:space="preserve">  spoken  every precept to all | blood.                                                                     </w:t>
        <w:br/>
        <w:t xml:space="preserve">  the people according  to the| spoken     every     precept     to   all   the                             </w:t>
        <w:br/>
        <w:t xml:space="preserve">  law, He took the   blood  of’ yoople    according      to   the    law,   the   ‘Est                      </w:t>
        <w:br/>
        <w:t xml:space="preserve">  water,  and   scarlet wool,|took    the   blood   of  the   ealves    and   of   }!    15,                </w:t>
        <w:br/>
        <w:t xml:space="preserve">  and  Iyssop, and  sprinkled   |the goats,    “with    water,    and   scarlet  «4                         </w:t>
        <w:br/>
        <w:t xml:space="preserve">                                                                                       xiv.                 </w:t>
        <w:br/>
        <w:t xml:space="preserve">                                wool,  and   hyssop,    and  sprinkled     both       90,51,                </w:t>
        <w:br/>
        <w:t xml:space="preserve">                                                                                                            </w:t>
        <w:br/>
        <w:t xml:space="preserve">  onght  to  be on  Ebrard’s,  &amp;e. interpreta-   mandment    had    been  spoken   according                </w:t>
        <w:br/>
        <w:t xml:space="preserve">  tion.  Tn  the meaning,   Christ is He  thi    to the  law  (these  last words,  according                </w:t>
        <w:br/>
        <w:t xml:space="preserve">  made  it: and  this agrees wonderfully  with   to the  law,  belong  uot  to precept,   but               </w:t>
        <w:br/>
        <w:t xml:space="preserve">  St.  Luke’s  manner   of  speaking  in  that   to  spoken,  spoken  according  to  tue kaw,               </w:t>
        <w:br/>
        <w:t xml:space="preserve">  text which   is in fact the key-text to this:  i.e.  as the  law   directed,  not  varying                </w:t>
        <w:br/>
        <w:t xml:space="preserve">  T  appoint  unto  you,  as  wy  Father   ap-   from   it in any   point) by  Moses   to  all              </w:t>
        <w:br/>
        <w:t xml:space="preserve">  pointed  nfo   me,  a kingdom:    the  same    the  people (see  Exod. xxiv. 3), taking the               </w:t>
        <w:br/>
        <w:t xml:space="preserve">  verb  being  used  as  here, Luke   xxi        blood  (the additional detail of Exod. xxiv.               </w:t>
        <w:br/>
        <w:t xml:space="preserve">  be  implied   (as literally’ given,            5 is omitted, viz,     “he  sent young  men                </w:t>
        <w:br/>
        <w:t xml:space="preserve">  who   speaks  of @  testament, at  the same    of the  children  of  Israel, which  offered               </w:t>
        <w:br/>
        <w:t xml:space="preserve">  time, carries in to, involves in, that asser-  burnt-offerings, and  snerificed peace-ofter-              </w:t>
        <w:br/>
        <w:t xml:space="preserve">  tion, the death of him that made  it. On the   ings  of  oxen   unto  the  Lord.”   It  was:              </w:t>
        <w:br/>
        <w:t xml:space="preserve">  logical connexion,  see below).         17]    ot’ this blood   that  Moses  took)  of  the               </w:t>
        <w:br/>
        <w:t xml:space="preserve">  For  (renders  a   fresh reason  within  the   calves   and   goats  (the former  only  are               </w:t>
        <w:br/>
        <w:t xml:space="preserve">  domain  of the former “for,”  explaining the   mentioned   in  Exodus.    But  this is only               </w:t>
        <w:br/>
        <w:t xml:space="preserve">  axiom  of ver,     a testament   is of force   said  of the  penee-oflerings.  The   burat-               </w:t>
        <w:br/>
        <w:t xml:space="preserve">  (see on  eh, ii.  and  Row.    iv.   in  the   offerings  [see above],  after the  analogy                </w:t>
        <w:br/>
        <w:t xml:space="preserve">  case of the  dead (literally,     dead men,    Of the  rites on   the  duy  of  atonement,                </w:t>
        <w:br/>
        <w:t xml:space="preserve">  the thing  predicated being  the substratum    might   be presumed   to be  goats,  Indeed.               </w:t>
        <w:br/>
        <w:t xml:space="preserve">  or condition  of the subj      Doubtless  in   the key  to the additions  made  here to the               </w:t>
        <w:br/>
        <w:t xml:space="preserve">  choosing  the  plural, and indeed  the word    text of Exodus  is, that the aceonnt is filled             </w:t>
        <w:br/>
        <w:t xml:space="preserve">  itself, the Writer  has  in  his  mind   the   up  by  subsequent   usage.   We   may  pre-               </w:t>
        <w:br/>
        <w:t xml:space="preserve">  transition which  he is about to make  from    sume,  that  the  solemn legal appointment                 </w:t>
        <w:br/>
        <w:t xml:space="preserve">  the  death  of the  New   Testament   to the   of  various ceremonial  details was  in fact               </w:t>
        <w:br/>
        <w:t xml:space="preserve">  typical deaths  of  the Old,  which were  of   only  a divine sanction of practices already               </w:t>
        <w:br/>
        <w:t xml:space="preserve">  animals,   between   which  and   men  dead    existing:  saerifice laying     long  in use,              </w:t>
        <w:br/>
        <w:t xml:space="preserve">  things, not  those who  had  died, would  be   and  that under  the direction and  approval               </w:t>
        <w:br/>
        <w:t xml:space="preserve">  the common    term), seeing that it (a festa-  of God  Himself),  with  water  (preseribed,               </w:t>
        <w:br/>
        <w:t xml:space="preserve">  ment)   ig never  availing   when   he  that   in Numb.   xix. 6, 17, to be mixed with  the               </w:t>
        <w:br/>
        <w:t xml:space="preserve">  made   it  is  alive,         18.]  Whence     ashes  of the red  heifer which  were  to be               </w:t>
        <w:br/>
        <w:t xml:space="preserve">  (because  death  must  precede  the validity   kept  for purifying : compare  also Lev. xiv.              </w:t>
        <w:br/>
        <w:t xml:space="preserve">  of'a testament)  neither has  the first (tes-  50  f.: see above), and  scarlet  wool, and                </w:t>
        <w:br/>
        <w:t xml:space="preserve">  tament)  been  inaugurated   (perfect, inas-   hyssop  (see Lev. xiv. 49 ff:  hy comparing                </w:t>
        <w:br/>
        <w:t xml:space="preserve">  much   as  the  rites, &amp;e., belonging  to  it       ch with Numb.   xix. as above,  it may                </w:t>
        <w:br/>
        <w:t xml:space="preserve">  were   still subsisting,   Notice  that  the          be inferred, as our text here assures               </w:t>
        <w:br/>
        <w:t xml:space="preserve">  reference  is, kere, simply to the  first in-  ns  was  the fact, that  these  instruments                </w:t>
        <w:br/>
        <w:t xml:space="preserve">  auguration   of the  law  when  it was   pnt   where   the ordinary  ones in cleansing  and               </w:t>
        <w:br/>
        <w:t xml:space="preserve">  forth  as new:  not  to any  subsequent   re-  sprinkling,  even   ‘before  their   positive              </w:t>
        <w:br/>
        <w:t xml:space="preserve">  newal  of  sacrifices by death:  this is pre-  enactment   as such by the       The hyssop                </w:t>
        <w:br/>
        <w:t xml:space="preserve">  sently alluded to, vy. 21 ff.)        (apart   indeed  we find  thus prescribed, Exod.  xii.              </w:t>
        <w:br/>
        <w:t xml:space="preserve">  from,  free from  the exhibition  of) blood,   22,  in sprinkling  the blood  on the  door-               </w:t>
        <w:br/>
        <w:t xml:space="preserve">            19.] For  (explanation  of’ the as-  posts  at the Passover.   As  to the manner                </w:t>
        <w:br/>
        <w:t xml:space="preserve">  sertion  in last  verse) when   every  com-    of  using, the  stalk or  bunch   of  hyssop.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