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722                                  HEBREWS.                                          XI.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 VERSION.        </w:t>
        <w:br/>
        <w:t xml:space="preserve">                                                                                                            </w:t>
        <w:br/>
        <w:t xml:space="preserve">           sven         as  *  seeing    him    who     is  invisible.    for  he  endured,   as   see-     </w:t>
        <w:br/>
        <w:t xml:space="preserve">           tEzop.xii21  °8 By   faith  the   hath    kept   the   pass-   ing  him  who   is invisible,     </w:t>
        <w:br/>
        <w:t xml:space="preserve">                        over,    and    the    sprinkling      of   the   28 Through   faith  he  kept      </w:t>
        <w:br/>
        <w:t xml:space="preserve">                        blood,    that   he   that    destroyed     the   the   passover,   and    the      </w:t>
        <w:br/>
        <w:t xml:space="preserve">                        firstborn    should     not    touch     them.    sprinkling   of  blood,  lest     </w:t>
        <w:br/>
        <w:t xml:space="preserve">           afyenxints   29 By    faith   ¥  they   passed     through     he that destroyed  the first-     </w:t>
        <w:br/>
        <w:t xml:space="preserve">                        the  Red    sea  as   by  dry   land:    which    Born  should   touch   them,      </w:t>
        <w:br/>
        <w:t xml:space="preserve">                        the   Egyptians      assaying     to  do   were   29 By   faith   they passed       </w:t>
        <w:br/>
        <w:t xml:space="preserve">           xJou.vi2,    drowned,       99 By   faith  *the    walls   of  through  the Red  sea  as by      </w:t>
        <w:br/>
        <w:t xml:space="preserve">                        Jericho    fell  down,    after    they    were   dryland:   which  the Egup-       </w:t>
        <w:br/>
        <w:t xml:space="preserve">                                                                          tians  assaying  to do were       </w:t>
        <w:br/>
        <w:t xml:space="preserve">                                                                          drowned,    *  By faith  the      </w:t>
        <w:br/>
        <w:t xml:space="preserve">                        compassed      about    seven   days.     31 By   after of Jericho fell down,       </w:t>
        <w:br/>
        <w:t xml:space="preserve">                                         harlot    Rahab      perished    about  seven   days,   * By       </w:t>
        <w:br/>
        <w:t xml:space="preserve">                    #   faith   ¥ the                                     |faith the   harlot  Rakab        </w:t>
        <w:br/>
        <w:t xml:space="preserve">                        not    with     them      that    were      dis-  perished   not   with  them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read, “not fearing  the wrath of  the king.”   door-posts.  This word  is ordinarily nsed of     </w:t>
        <w:br/>
        <w:t xml:space="preserve">           Were   it not  for this difficulty, we  may    those eases where  the  blood was  sprinkled      </w:t>
        <w:br/>
        <w:t xml:space="preserve">               ly    say     the  other  interpretation   round   the altar, e.g.  Lev.  i 5;   vi. 82,     </w:t>
        <w:br/>
        <w:t xml:space="preserve">           would  never  have  been  thought   of; but    &amp;c.   So that  the word  applies well to this     </w:t>
        <w:br/>
        <w:t xml:space="preserve">              nding as it does, it is no wonder that it   ordinance, where   the blood  was  sprinkled      </w:t>
        <w:br/>
        <w:t xml:space="preserve">           has  driven Commentators    to  another  re-   by means   of a  bunch  of hyssop),  that he      </w:t>
        <w:br/>
        <w:t xml:space="preserve">                    Still, if owing  to other  circum-    who  destroyed   the  firstborn  might   not      </w:t>
        <w:br/>
        <w:t xml:space="preserve">                    in the text it  as we  have seen it   touch  them.        them,  of  a subject not      </w:t>
        <w:br/>
        <w:t xml:space="preserve">           to be, necessary  to  refer it to that  first  before  expressed, is to be  understood  out      </w:t>
        <w:br/>
        <w:t xml:space="preserve">           leaving of Egypt,  we have  no  right to set   of the  context as  meaning   the  Israelites,    </w:t>
        <w:br/>
        <w:t xml:space="preserve">           those aside  on account  of  this difficulty   who  sprinkled the blood.   It prepares  the      </w:t>
        <w:br/>
        <w:t xml:space="preserve">           rather should  we  say that  there must   be   way  for the change  into the  plural, at the     </w:t>
        <w:br/>
        <w:t xml:space="preserve">           some  solution  of  it, however  difficult to  next  verse.         29.)  By   faith   they      </w:t>
        <w:br/>
        <w:t xml:space="preserve">           find.  In attempting   to give a  solution, I  (see above) crossed the Red  sea as through       </w:t>
        <w:br/>
        <w:t xml:space="preserve">           may  confess that I see as   no satisfactory   dry land:  of which  the Egyptians  making        </w:t>
        <w:br/>
        <w:t xml:space="preserve">           one,  It  iay  be  that the  trath   is, that  experiment   were  swallowed   up.                </w:t>
        <w:br/>
        <w:t xml:space="preserve">           though  the fact of his flight was the etfect  80.] A  second  example  of  the strength of      </w:t>
        <w:br/>
        <w:t xml:space="preserve">           of    fear, the same flight itself, the dere- faith   in  Israel generally.   By  faith  (of     </w:t>
        <w:br/>
        <w:t xml:space="preserve">           liction of Egypt and  reserving  himself for   Israel, who obeyed  the command   of Joshua       </w:t>
        <w:br/>
        <w:t xml:space="preserve">           farther  action, shewed that  that  fear did   through   all the     days,    to the  unbe-      </w:t>
        <w:br/>
        <w:t xml:space="preserve">           not possess  nor  bear him  away,    But  on   liever would seem   irrational, Chrysostom,       </w:t>
        <w:br/>
        <w:t xml:space="preserve">           any solution, the difficulty remains.   Had    says, “For  there is no power  in the sound       </w:t>
        <w:br/>
        <w:t xml:space="preserve">           it stood “fearing,”  instead of not fearing,   of a trumpet   to throw  down   stones, even      </w:t>
        <w:br/>
        <w:t xml:space="preserve">           the whole  would  have been  plain enough  :   if a man   go on  blowing   for a  thousand       </w:t>
        <w:br/>
        <w:t xml:space="preserve">           «when   he feared the anger  of the king”):    years:  but  faith can do  all things”)  the      </w:t>
        <w:br/>
        <w:t xml:space="preserve">           for he  endured,  as  seeing  the  invisible   Walls  of Jericho  fell (see Josh.  vi. 20),      </w:t>
        <w:br/>
        <w:t xml:space="preserve">           One   (or, “the   King  who   is invisible :”  having   been   compassed   about   (sce the      </w:t>
        <w:br/>
        <w:t xml:space="preserve">           cowpare  1 Tim.  i. 17).      28.) By  faith   narrative in Josh,    vi.)      seven  days.      </w:t>
        <w:br/>
        <w:t xml:space="preserve">           he  hath  celebrated  (the perfect  is used,          81.)  The  last example   is one con-      </w:t>
        <w:br/>
        <w:t xml:space="preserve">           on  account  of the  Passover  being  2 still  nected  with  the taking   of  Jericho, just      </w:t>
        <w:br/>
        <w:t xml:space="preserve">           enduring  feast) the Passover  (not as some    mentioned,    By  faith (shewn  in  her con-      </w:t>
        <w:br/>
        <w:t xml:space="preserve">           interpret, in  faith of  the  Redeemer    to   fession, Josh. ii.  “I know   that  Jehovah       </w:t>
        <w:br/>
        <w:t xml:space="preserve">           come,   which point does not enter iuto con-   hath  given  you  the land:”   and  ver. 11,      </w:t>
        <w:br/>
        <w:t xml:space="preserve">           sideration her                                 «Jehovah   your  God, He  is God  in heaven       </w:t>
        <w:br/>
        <w:t xml:space="preserve">           was to him  the                                above  and in earth  beneath”)   Rahab   the      </w:t>
        <w:br/>
        <w:t xml:space="preserve">           viz. of  the  promise  that  the  Destroyer    harlot  (not  to be  softened  into an  inn-      </w:t>
        <w:br/>
        <w:t xml:space="preserve">           should pass  over and  not hurt  them), and    Keeper,  as some  have  done.   Clement.  of      </w:t>
        <w:br/>
        <w:t xml:space="preserve">           the effusion of the blood (viz. of the blood   Roine  devotes  to her  a whole  chapter  of      </w:t>
        <w:br/>
        <w:t xml:space="preserve">           of the  paschal  lamb   on  the  lintel and    his Epistle to the Corinthians,  and  has no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