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730                                  HEBREWS.                                         XII.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AUTHORIZED        VERSION     REVISED.         AUTHORIZED       VERSION.            </w:t>
        <w:br/>
        <w:t xml:space="preserve">                    endured     the   cross,  despising     shame,    | cross, despising the shame,         </w:t>
        <w:br/>
        <w:t xml:space="preserve">                    and   ®is  set  down     at  the   right  hand|    and  is set     at the right         </w:t>
        <w:br/>
        <w:t xml:space="preserve">                                                                      |hand  of the throne of God.          </w:t>
        <w:br/>
        <w:t xml:space="preserve">                    of  the   throne    of   God.     3° Por   con-   |5 For consider him  that en-         </w:t>
        <w:br/>
        <w:t xml:space="preserve">                     ider   him     that   hath    endured     such    dured such contradiction  of         </w:t>
        <w:br/>
        <w:t xml:space="preserve">                    contradiction      at  the   hands    of  them     sinners against himself, lest        </w:t>
        <w:br/>
        <w:t xml:space="preserve">       eGulvi2.     that   sinned     against    him,    &amp;that    ye   ye be wearied  and faint  in         </w:t>
        <w:br/>
        <w:t xml:space="preserve">                    be   not    wearied,     fainting     in   your    your   minds.    4Y¥e  have          </w:t>
        <w:br/>
        <w:t xml:space="preserve">           ore.                  hYe     hav                   e       not yet resisted unto blood,         </w:t>
        <w:br/>
        <w:t xml:space="preserve">       hier   x1    souls.     4™  Ye   have    not   yet  resisted   | striving against sin. § And         </w:t>
        <w:br/>
        <w:t xml:space="preserve">         *          unto     blood,    striving     against      sin.  ye  have forgotten   the eax-        </w:t>
        <w:br/>
        <w:t xml:space="preserve">                    5 And    ye   have      quite  forgotten     the   hortation  which   speaketh          </w:t>
        <w:br/>
        <w:t xml:space="preserve">                             J                        s                unto you  as unto  children,         </w:t>
        <w:br/>
        <w:t xml:space="preserve">                    exhortation       which      speaketh      unto    My   son, despise  not  thou         </w:t>
        <w:br/>
        <w:t xml:space="preserve">        iapyaz      you    as  unto   sons,   !My    son,   despise    the chastening of the Lord,          </w:t>
        <w:br/>
        <w:t xml:space="preserve">         Prov. ii,  not   thou   the  chastening     of  the  Lord,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mentators, and  is fully borne out  hoth by    of your goods, defamation,  banishment,  but         </w:t>
        <w:br/>
        <w:t xml:space="preserve">        usage, and   the contest)   endured   eraci-   not  yet  this”?  And   it may  be  so:  but         </w:t>
        <w:br/>
        <w:t xml:space="preserve">        fixion, despising shame  (or, “the shame  :”   1  would   rather  abide   by  the  idea  of         </w:t>
        <w:br/>
        <w:t xml:space="preserve">        Dut most   probably  every  kind  of shame,    the  pugilistic   figure  being    intended,         </w:t>
        <w:br/>
        <w:t xml:space="preserve">        even to  that of the shameful  death  which    and   apply  unto    blood  to  the   figure,        </w:t>
        <w:br/>
        <w:t xml:space="preserve">        He  died), and   is set down   (the  perfect   not  to the  interpretation.   Seneea  says :        </w:t>
        <w:br/>
        <w:t xml:space="preserve">        tense gives the state of triumph  as it now    “ An  athlete cannot bring great courage  to         </w:t>
        <w:br/>
        <w:t xml:space="preserve">        endures,  having  happened)   on  the right    the  contest who  has  never  been  bruised.         </w:t>
        <w:br/>
        <w:t xml:space="preserve">        hand  of the  throne  of  God  (i.e. on  the   He  who   has  seen  his own   blood, whose          </w:t>
        <w:br/>
        <w:t xml:space="preserve">        throne of God,  at His  right hand:  see  on   teeth have  crashed beneath  the fist, he who        </w:t>
        <w:br/>
        <w:t xml:space="preserve">        ch. viii.   and  compare  Rev. iii. 21).       has  been  thrown  and  borne  the weight of         </w:t>
        <w:br/>
        <w:t xml:space="preserve">        8.] For (meaning,  ‘and   there is reason in   his adversary   on him,  and  has  not  been         </w:t>
        <w:br/>
        <w:t xml:space="preserve">        what  I say;”  looking  to Him,  for He like   prostrated  in his   spirit, as  often as he         </w:t>
        <w:br/>
        <w:t xml:space="preserve">        yourselves  had  much   and  continual  con-   las  fallen has risen more   indomitable  in         </w:t>
        <w:br/>
        <w:t xml:space="preserve">        flict with the sinners of His day) compare     spivit, he it   who comes down  to  the fight        </w:t>
        <w:br/>
        <w:t xml:space="preserve">        (with  yourselves:  think  on,  by  way   of   with great  hope.”   On the relation of such         </w:t>
        <w:br/>
        <w:t xml:space="preserve">        comparison  : “consider  Hint, as set in       jnssages   as    to the date of the  Epistle,        </w:t>
        <w:br/>
        <w:t xml:space="preserve">        parison with  yourselves”)  Him   who  hath    sve in the  Introduction,  § ii, 29 ff,),            </w:t>
        <w:br/>
        <w:t xml:space="preserve">        endured  (perfect again, to set before them    tending   against  sin  (personified, as  an         </w:t>
        <w:br/>
        <w:t xml:space="preserve">        Christ as  not  merely  a character  of  the   adversary  : not to be limited in its mean-          </w:t>
        <w:br/>
        <w:t xml:space="preserve">        past, but  one  ever present)  such  contra-   ing to sin in themselves, or to sin in their         </w:t>
        <w:br/>
        <w:t xml:space="preserve">        Giction (the contradiction need not  be con-      rsecutors, but understood  of both.   De-         </w:t>
        <w:br/>
        <w:t xml:space="preserve">        fined to words,  but may  also be in  deeds)   sin  of who  would  confine  it to the latter,       </w:t>
        <w:br/>
        <w:t xml:space="preserve">        by the sinners  against Himself  (the A.       them  to spare their aot sin  in Ghameabe            </w:t>
        <w:br/>
        <w:t xml:space="preserve">        isambignous::  in it, the sentence nay mean                                                         </w:t>
        <w:br/>
        <w:t xml:space="preserve">        either “the   contradiction  | of sinners  |       enongh,   lead  to the  shedding  of  it,        </w:t>
        <w:br/>
        <w:t xml:space="preserve">        against Himself,”  “against”   being  taken    Similarly,  the  sin in  their  persecutors,         </w:t>
        <w:br/>
        <w:t xml:space="preserve">        with  “oontradiction,”  which  is  wrong,—     which  they were  to resist,       if    yielded     </w:t>
        <w:br/>
        <w:t xml:space="preserve">        or “the contradiction  | of sinners against    to, spare their blood by seducing them  into         </w:t>
        <w:br/>
        <w:t xml:space="preserve">        Himself”    “against”    being  taken  with    apostasy).         5, 6.] And ye  have com-          </w:t>
        <w:br/>
        <w:t xml:space="preserve">        “sinners,”  which   is right.  In  the text,   pletely forgotten  (or, have  ye completely          </w:t>
        <w:br/>
        <w:t xml:space="preserve">        the ambiguity   is removed), that ye weary     forgotten...   ? but the affirmative form  is        </w:t>
        <w:br/>
        <w:t xml:space="preserve">        not, fainting  in  your  souls.          4.)   more  probable thin  the  interrogative) the         </w:t>
        <w:br/>
        <w:t xml:space="preserve">        Bengel’s remark,  which  De  Wette  charges    exhortation,  the which   (that’ kind of ex-         </w:t>
        <w:br/>
        <w:t xml:space="preserve">        with pedantry,  “from  the race he comes  to   hortation,  of which   the  following  is  a         </w:t>
        <w:br/>
        <w:t xml:space="preserve">        bowing, as  Paul, 1 Cor. ix, 26,”  is never    specimen)   discourses  with  you   as with          </w:t>
        <w:br/>
        <w:t xml:space="preserve">        theless a just one.   Not  yet have  ye  re-                                                        </w:t>
        <w:br/>
        <w:t xml:space="preserve">       sisted unto  blood (many   take this tomean,                                                         </w:t>
        <w:br/>
        <w:t xml:space="preserve">       have   not  yet  sucrificed your   lives : so                                                        </w:t>
        <w:br/>
        <w:t xml:space="preserve">       Chrysostom,   “ye  have  undergone   spoiling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