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o—lt.                                       MES.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AUTHORIZED       VERSION.         AUTHORIZ      D  VERSION      RE     ED.                              </w:t>
        <w:br/>
        <w:t xml:space="preserve">    8 For  he shall  have judg-|  13 Poy   "the   judgment      shall   be  with.   90038,                  </w:t>
        <w:br/>
        <w:t xml:space="preserve">    ment  without  mercy,   that  out   merey    to him    that   wrought     not    iii.                   </w:t>
        <w:br/>
        <w:t xml:space="preserve">    hath shewed  no merey  ; and                                                       ila                  </w:t>
        <w:br/>
        <w:t xml:space="preserve">    mercy   rejuiveth   against   merey:      + °merey      rejoiceth    AS  OTIEL                          </w:t>
        <w:br/>
        <w:t xml:space="preserve">   Gudgment.     6  What   doth  |                 MP What       is  the   profit,   %2                     </w:t>
        <w:br/>
        <w:t xml:space="preserve">                                                                    8,      p Matt. igen ch. 1.2            </w:t>
        <w:br/>
        <w:t xml:space="preserve">                                                                                                            </w:t>
        <w:br/>
        <w:t xml:space="preserve">    which  is  the moral  code  of  the Gos             ‘ds it us theoretical belief only, and              </w:t>
        <w:br/>
        <w:t xml:space="preserve">    And  the point of    the            is,  So      cribes  it to  the  evil spirits  (i                   </w:t>
        <w:br/>
        <w:t xml:space="preserve">    do  good,  as not constrained  by  the  Inw,   Widely   different from  this is  St.                    </w:t>
        <w:br/>
        <w:t xml:space="preserve">    but free agents”).        13.] Reason   why    idea of  faith,      presupposes self-ubase~             </w:t>
        <w:br/>
        <w:t xml:space="preserve">    me should be careful thus to speak and  do:    ment, the fecling of  unworthiness  consists             </w:t>
        <w:br/>
        <w:t xml:space="preserve">    viz, that if   do not, we cast onrselves ont            ‘on the grace  of God  revealed  in             </w:t>
        <w:br/>
        <w:t xml:space="preserve">    of that is       judgment  im  God's : hands   the  atoning death  of Christ (Rom.  iii.                </w:t>
        <w:br/>
        <w:t xml:space="preserve">     7,  * Blessed  are the mer                    v.8;  2 Cor. v.18  f.). Of this faith, moral             </w:t>
        <w:br/>
        <w:t xml:space="preserve">    Malt  obtain mercy  3”         is              faith isa    branch      xiv. 23):  but this             </w:t>
        <w:br/>
        <w:t xml:space="preserve">    our  verse,  For  the  judgment   (which  is   latter, which  is    adoption of  the work-              </w:t>
        <w:br/>
        <w:t xml:space="preserve">    coming)  (shall be) unmerciful  to him  who    ing principle  of love (Gal. v. 6), ean ouly             </w:t>
        <w:br/>
        <w:t xml:space="preserve">    wrought   not (the past tense is               spring  froin the purification of the  inner             </w:t>
        <w:br/>
        <w:t xml:space="preserve">    the Writer  standing at the day of the jud;           yy faith in the atonement.   So  that             </w:t>
        <w:br/>
        <w:t xml:space="preserve">    ment  and  looking  back  over life) mercy:    it is           to say, as some  have  done,             </w:t>
        <w:br/>
        <w:t xml:space="preserve">    mercy  boasteth   over judgment    (without    that the ideu of faith in the  two Apostles              </w:t>
        <w:br/>
        <w:t xml:space="preserve">    a copula, the sentence  is introduced  more    is the  same.    Works,   according  to  St.             </w:t>
        <w:br/>
        <w:t xml:space="preserve">    emphatically  and strikingly.  ‘The mea        James,  are  not  the works  of the  law  in             </w:t>
        <w:br/>
        <w:t xml:space="preserve">    is, the judgment     which would   cond        the  lower sense,  the mere   observance  of,            </w:t>
        <w:br/>
        <w:t xml:space="preserve">    any  and  ull of us,  is,   the case of        carnal  ordinances  and  usages,  — but  an              </w:t>
        <w:br/>
        <w:t xml:space="preserve">    micreiful, overpowered by the  blessed         uctive life of practical morality,  the rule             </w:t>
        <w:br/>
        <w:t xml:space="preserve">            y, and merey previtils over            of which  is indeed  found  in the Mosaical              </w:t>
        <w:br/>
        <w:t xml:space="preserve">    saying is abstract: to turn  it into a cou-    law, and especiully in the command   to love             </w:t>
        <w:br/>
        <w:t xml:space="preserve">    crete, ‘the merciful mau,’ or to               one another, but so found, as apprehended,               </w:t>
        <w:br/>
        <w:t xml:space="preserve">    the mercy, ‘the  merey  of God,”               and appropriated   by the  spirit of liberty             </w:t>
        <w:br/>
        <w:t xml:space="preserve">    that which  is purposely and  weightily left   (see ch. i. 255 ii, 12). St. Paul  also un-              </w:t>
        <w:br/>
        <w:t xml:space="preserve">    unlimited, as an universal trath).             derstands hy  ‘the  works  of the  law? not              </w:t>
        <w:br/>
        <w:t xml:space="preserve">      14—26.]    In close connexion  with  what    merely  ceremonial  observances, as  plainly             </w:t>
        <w:br/>
        <w:t xml:space="preserve">    has gone   before, the  Apostle  sets  forth   appeats from   Rom.  vii. 14 ff: but  when.              </w:t>
        <w:br/>
        <w:t xml:space="preserve">    that bare faith  without  works  can  never    he contends against  the Jewish  righteous-              </w:t>
        <w:br/>
        <w:t xml:space="preserve">    save a  man.    The  following  remarks   of        by works, and  their pride, as in Rom.              </w:t>
        <w:br/>
        <w:t xml:space="preserve">    De  Wette  on  the  passage are  important,              he includes these observances   in             </w:t>
        <w:br/>
        <w:t xml:space="preserve">    nnd well condensed.   They  have  been  im-                              As  regards justi-             </w:t>
        <w:br/>
        <w:t xml:space="preserve">    pugned  by many, among   whom  are  Neander,  fication,  St. James   understands   it”in a              </w:t>
        <w:br/>
        <w:t xml:space="preserve">    Schneckenburger,    Theile, Thierseh,  Mof-   ‘proper, or moral  sense (compare  Matt. xii.             </w:t>
        <w:br/>
        <w:t xml:space="preserve">    mann:   but  they scem   to me  best to  re-   37), which St. Panlalso recognizes.  But  in             </w:t>
        <w:br/>
        <w:t xml:space="preserve">    present the simple and  honest  view of the    the latter Apostle’s  idea of justification,             </w:t>
        <w:br/>
        <w:t xml:space="preserve">    matter, without any  finessing to make  the    we must   distingnish a  threefold point  of             </w:t>
        <w:br/>
        <w:t xml:space="preserve">    two  Apostles  in  exact   accord  in  their   view: 1)  the general  moral, at  which  he              </w:t>
        <w:br/>
        <w:t xml:space="preserve">   aneaning  of terms  and  their  positions re   stops, Rom.  ii, 13 (compare  ib. ver. 5 ff),             </w:t>
        <w:br/>
        <w:t xml:space="preserve">   specting  them.   “In  order rightly  to un-   taking  uo account, how  the highest    aim               </w:t>
        <w:br/>
        <w:t xml:space="preserve">   derstand  this polemical passage, it is                iY,      indicated, is fo  attained,              </w:t>
        <w:br/>
        <w:t xml:space="preserve">   sary accurately  to define St. James’s ideas   and  is attained : 2) In his polemical point              </w:t>
        <w:br/>
        <w:t xml:space="preserve">   of faith,  of works,   and  of justification,  of view, as combating  Jewish  righteousness              </w:t>
        <w:br/>
        <w:t xml:space="preserve">   and   to compare   them   with “those of St.             , he denies  that we  can, by  the              </w:t>
        <w:br/>
        <w:t xml:space="preserve">    Vaul.  Faith  is, according  to St. James,    falfilment  of the  law  (even of  its moral              </w:t>
        <w:br/>
        <w:t xml:space="preserve">   the  result of the  reception of  the Word     part, seeing that no  man  fulfils it aright),            </w:t>
        <w:br/>
        <w:t xml:space="preserve">        i, 22), especially in a moral  point of   attain justification or   well-pleasingness               </w:t>
        <w:br/>
        <w:t xml:space="preserve">     jew:  moral  couviction  (Rom.   xiv. 23):   God  (Rom.  iii. 20; Gal. ii.     3)  In the              </w:t>
        <w:br/>
        <w:t xml:space="preserve">   and  although  he recognizes it also as belief third  point of   view also,   the Christian              </w:t>
        <w:br/>
        <w:t xml:space="preserve">   in Chnist (ch. ii. 1), as trust (. 63 v. 15),  life itself, St. Paul recognizes the  in:                 </w:t>
        <w:br/>
        <w:t xml:space="preserve">   and  truth (i. 3), yet he makes   these par-   quacy  of a good  conscience  to give  peace              </w:t>
        <w:br/>
        <w:t xml:space="preserve">   ticulars here of sv little moment,  that  he   aud  blessedness to men   (1 Cor. iv. 4), aud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