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712.                                    JAMES.                                         783               </w:t>
        <w:br/>
        <w:t xml:space="preserve">                                                                                                            </w:t>
        <w:br/>
        <w:t xml:space="preserve">    AUTHORIZED      VERSION.          AUTHORIZ      D  VE! SION    REVISED.                                 </w:t>
        <w:br/>
        <w:t xml:space="preserve">    10 Take,  my  brethren, the  +  brethren,   as  an  example    of  affliction  t my, omi"«              </w:t>
        <w:br/>
        <w:t xml:space="preserve">   prophets,  who  have spoken   and   of   patience     the   prophets,     who                            </w:t>
        <w:br/>
        <w:t xml:space="preserve">   in  the name   of the  Lord,  spoke     in   the   name     of    the   Lord.    ‘dea                    </w:t>
        <w:br/>
        <w:t xml:space="preserve">   for  an  example   of suffer- Behold,         "we    count    them     happy    »xat:                    </w:t>
        <w:br/>
        <w:t xml:space="preserve">    ing affliction, and of  pa-  that   have   endured;     ye    [have]   heard          10,11.            </w:t>
        <w:br/>
        <w:t xml:space="preserve">    tience. \' Behold, we count  of  °the    endurance     of  Job:    +  behold   4pt.2,   22.             </w:t>
        <w:br/>
        <w:t xml:space="preserve">    them happy   which  endure.  also  "the    end   of  the   Lord,   for  4 the  }5i'sf10,                </w:t>
        <w:br/>
        <w:t xml:space="preserve">    ¥e have  heard  of  the pa-   Lord    is  very   pitiful    and    merciful.   «X85                     </w:t>
        <w:br/>
        <w:t xml:space="preserve">    tience of  Job,  and   have   12 But   above   all things,   my   brethren,                             </w:t>
        <w:br/>
        <w:t xml:space="preserve">    seen the end of  the Lord               not,  neither    by    the   heaven,    Matts.s&amp;e               </w:t>
        <w:br/>
        <w:t xml:space="preserve">    that the Lord  is very pit   nor   by   the   earth,   nor   by                                         </w:t>
        <w:br/>
        <w:t xml:space="preserve">   ful,  and  of tender  mercy.                                                                             </w:t>
        <w:br/>
        <w:t xml:space="preserve">    12 But above all things, my  T sw                                                                       </w:t>
        <w:br/>
        <w:t xml:space="preserve">    brethren, swear not, neither                                        ny  other                           </w:t>
        <w:br/>
        <w:t xml:space="preserve">    earth, neither by any by the oath:     but   let, your   yea   be  yea,  and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affliction ly Old Test. examples. Take,  my    is still is view, is evident from  “Is  any              </w:t>
        <w:br/>
        <w:t xml:space="preserve">    brethren,  as an example   of affliction (not  afflicted ?” which  follows: that it alone is            </w:t>
        <w:br/>
        <w:t xml:space="preserve">    ‘of enduring’   or ‘suffering afifiction,” as  not in  view  is equally evident,  from  the             </w:t>
        <w:br/>
        <w:t xml:space="preserve">    A.V.)   and  of patience  the  prophets  (so   «Ts  any merry?”    which  also follows.  So             </w:t>
        <w:br/>
        <w:t xml:space="preserve">    Matt. v. 12), who  spoke  in the  name  (or,   that we   may   safely say that the Apostle              </w:t>
        <w:br/>
        <w:t xml:space="preserve">    by the name)   of the Lord (God).       11.]   passes  from’ their particular  temptations              </w:t>
        <w:br/>
        <w:t xml:space="preserve">    Another  example,  in which  a further point   under  suffering  to their general  tempta-              </w:t>
        <w:br/>
        <w:t xml:space="preserve">    is gained.  Behold,  we  count happy   thom    tions in life. But   (contrast of the  spirit            </w:t>
        <w:br/>
        <w:t xml:space="preserve">    that  have  endured   (sce Matt. v. 10):  ye   which   would  prompt    that  which   he  is            </w:t>
        <w:br/>
        <w:t xml:space="preserve">    [have]   heard  of  the endurance   of Jeb;    about  to  forbid,  to  that  recommended                </w:t>
        <w:br/>
        <w:t xml:space="preserve">    behold  also (A. V. “and  have seen.”   The    in the last verses) above all things (nean-              </w:t>
        <w:br/>
        <w:t xml:space="preserve">    testimony  of the ancient MSS.   is divided ;  ing,   ‘So far  is the  practice alien from              </w:t>
        <w:br/>
        <w:t xml:space="preserve">    but  the  imperative  is the more  probable    Christian  meckness,   that  whatever   you              </w:t>
        <w:br/>
        <w:t xml:space="preserve">    reading)  the end   of the  Lord  (‘the ter-   feel or say,  let it not for  a moment    he             </w:t>
        <w:br/>
        <w:t xml:space="preserve">    mination  which   the  Lord  (in  Old  Test.   given  way  to’), my  brethren, swear   not,             </w:t>
        <w:br/>
        <w:t xml:space="preserve">    sense] gave:’  do  not limit your  attention.  neither  by the heaven,  nor  by the  earth,             </w:t>
        <w:br/>
        <w:t xml:space="preserve">    to Job’s sufferings, but look’on  to the end   nor  by  any  other  oath   (Huther’s   note             </w:t>
        <w:br/>
        <w:t xml:space="preserve">    and  see the  mercy  shewn   him  by  God);    here  is valuable and  just:  “It   is to be             </w:t>
        <w:br/>
        <w:t xml:space="preserve">    for (better than  ‘ that,’  A. V.:  thesonse   noticed,  that  swearing  by  the  name   of             </w:t>
        <w:br/>
        <w:t xml:space="preserve">    heing,  “Job’s  patience  is  known  to you    God   is not mentioned:   for we   must  not             </w:t>
        <w:br/>
        <w:t xml:space="preserve">    all: do not rest  there, but look  on to the   imagine  that  this is included  in the  last            </w:t>
        <w:br/>
        <w:t xml:space="preserve">    end  which  God   gave  him:  and  it is well  member    of  the  clause, the  Apostle  in-             </w:t>
        <w:br/>
        <w:t xml:space="preserve">    worth   your  while  so to do,  for you will   tending   evidently  by the  words,  ‘or  by             </w:t>
        <w:br/>
        <w:t xml:space="preserve">    find that  He  is, &amp;e.”   And  this  has ap-   any  other  oath,’ to point only  at similar             </w:t>
        <w:br/>
        <w:t xml:space="preserve">    parently  occasioned  the repetition by  the   formule,  of  which  several are  mentioned              </w:t>
        <w:br/>
        <w:t xml:space="preserve">    ‘Apostle of the words   the Lord)  the Lord    in Matt.  v. 34, 35.   Had  he  intended  to             </w:t>
        <w:br/>
        <w:t xml:space="preserve">    is  very  pitiful  and  merciful   (this ro-   forbid swearing   by the  name   of God,  he             </w:t>
        <w:br/>
        <w:t xml:space="preserve">    membrance    of God’s pity and mercy  would    would   most  certainly have  mentioned    it            </w:t>
        <w:br/>
        <w:t xml:space="preserve">    enconrage   them  also to  hope  that wl       expressly:  for not  only is it in  the law,             </w:t>
        <w:br/>
        <w:t xml:space="preserve">    ever  their  sufferings, the  “end   of  the   in  contradistinction to other  oaths, com-              </w:t>
        <w:br/>
        <w:t xml:space="preserve">    Lord”    might  prove  similar in their own    manded,—see     Deut.  vi. 13;  x. 20;   Ps.             </w:t>
        <w:br/>
        <w:t xml:space="preserve">    case).                                         Ixiii. L1,—but   in  the   prophets  is  an-             </w:t>
        <w:br/>
        <w:t xml:space="preserve">       12—20.]    Various  exhortations and  de-   nounced   as  a token  of the  future  turn-             </w:t>
        <w:br/>
        <w:t xml:space="preserve">    hortations,  eonnected  with  the  foregoing   ing of men  to God:  ref. Isa.; Jer. xii. 16;            </w:t>
        <w:br/>
        <w:t xml:space="preserve">    chiefly by   the  situation, sufferings, and   xxiii. 7, 8. ‘The omission  of notice of this            </w:t>
        <w:br/>
        <w:t xml:space="preserve">    duties of the  readers.       12.] This  de-   oath shews  that James   in this   warning               </w:t>
        <w:br/>
        <w:t xml:space="preserve">    hortation  from swearing  is connected  with   in view only  the abuse, common among    the             </w:t>
        <w:br/>
        <w:t xml:space="preserve">    what  went  before by the obvious peril that   Jews   generally  and  among    his reuders,             </w:t>
        <w:br/>
        <w:t xml:space="preserve">    they, whose  temptations  were to.impatience   of  introducing  in the  common   every-day              </w:t>
        <w:br/>
        <w:t xml:space="preserve">    under  suffering, might be betrayed  by tht    afliirs of lite, instead off    common   yei             </w:t>
        <w:br/>
        <w:t xml:space="preserve">    impatience  into hasty  swearing and  i        and  nay, such  asseverations  as those Here             </w:t>
        <w:br/>
        <w:t xml:space="preserve">    cations.   ‘That this suffering     of theirs  mentioned   : so that we are not justified in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