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794                                   1  PETER.                                          I.         </w:t>
        <w:br/>
        <w:t xml:space="preserve">                                                                                                            </w:t>
        <w:br/>
        <w:t xml:space="preserve">                         AUTHORIZED      VERSION      REVISED.         AUTHORIZED       VERSION.            </w:t>
        <w:br/>
        <w:t xml:space="preserve">                                                                                                            </w:t>
        <w:br/>
        <w:t xml:space="preserve">        a et    1,  that   “not   unto    themselves,     but  unto    selves, but unto us they did         </w:t>
        <w:br/>
        <w:t xml:space="preserve">                    you    they    did   minister     the   things,    minister  the things, which          </w:t>
        <w:br/>
        <w:t xml:space="preserve">                    which     have   now    been   reported    unto    are now  reported  unto you          </w:t>
        <w:br/>
        <w:t xml:space="preserve">                    you   by   them   that    have   preached    the   by them that have  preached          </w:t>
        <w:br/>
        <w:t xml:space="preserve">                                                                       the  gospel  unto you   with         </w:t>
        <w:br/>
        <w:t xml:space="preserve">        @ Acts 4.   gospel     unto     you    with    *the    Holy    the Holy  Ghost   sent down          </w:t>
        <w:br/>
        <w:t xml:space="preserve">                     Ghost     sent     down      from     heaven    ; [from heaven;  whick  things         </w:t>
        <w:br/>
        <w:t xml:space="preserve">        t prod sv.20.f         things    angels    desire   to  look}  the  angels  desire to  look         </w:t>
        <w:br/>
        <w:t xml:space="preserve">             : fe    ttn,   13 Wherefore      ® gird  up  the  loins           13 Wherefore   gird          </w:t>
        <w:br/>
        <w:t xml:space="preserve">                                                                       up  the loins of your mind,          </w:t>
        <w:br/>
        <w:t xml:space="preserve">         fee  i ih   perfectly   for  the  grace    that   is being    be  sober, and  hope  to the         </w:t>
        <w:br/>
        <w:t xml:space="preserve">        h Luke:            ght  unto    you   ‘in  the   revelation    end for  the  grace  that  is        </w:t>
        <w:br/>
        <w:t xml:space="preserve">        btn      n,  BPO                                               to be brought  unto  you  at         </w:t>
        <w:br/>
        <w:t xml:space="preserve">          1Cor.i.7, 3      1.7.                                        the  revelation   of   Jesus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spake concerning  the Resurrection :” and in   talities and  powers  in heavenly  places  is        </w:t>
        <w:br/>
        <w:t xml:space="preserve">        iii.   he says, “ Moreover  all the prophets   made   known,  by the Church,  the manifold          </w:t>
        <w:br/>
        <w:t xml:space="preserve">        from  Samuel   and those  after, as many  as   wisdom   of  God,  Eph.  iii. 10.  Hofmann           </w:t>
        <w:br/>
        <w:t xml:space="preserve">        spoke, proclaimed  also  these days.”  From    remarks,—“   Angels  have only  the contrast         </w:t>
        <w:br/>
        <w:t xml:space="preserve">        these examples   it would  appear,  that “it   between  good  and  evil, without the power          </w:t>
        <w:br/>
        <w:t xml:space="preserve">        was  revealed”  here  is not, said of any re-  of conversion  from   sin to  righteousness.         </w:t>
        <w:br/>
        <w:t xml:space="preserve">        sult or consequence  of their search, but of   Being  then witnesses of such  conversion to         </w:t>
        <w:br/>
        <w:t xml:space="preserve">        the general  revelation made  to them:  that   God, they  long to penetrate the  knowledge          </w:t>
        <w:br/>
        <w:t xml:space="preserve">        it is co-ordinate with, not  subordinate  to   of the means  by which  it is brought about.         </w:t>
        <w:br/>
        <w:t xml:space="preserve">        searching),  that (the content  and purport    «+.  They  themselves are placed outside the         </w:t>
        <w:br/>
        <w:t xml:space="preserve">        of the revelation) not to themselves  but to   scheme   of  salvation: therefore  it is said        </w:t>
        <w:br/>
        <w:t xml:space="preserve">        you  they  were  ministering   (i. e. by an-   that  they desire to look fi    the facts of         </w:t>
        <w:br/>
        <w:t xml:space="preserve">        nouncing,  foretelling) the things (in their   the apostolic prenching”                             </w:t>
        <w:br/>
        <w:t xml:space="preserve">        previous announcement    and foreshadowing)       13—Cuar.    II.   oe   General   exhorta-         </w:t>
        <w:br/>
        <w:t xml:space="preserve">        which   now  have  been  declared  (literally, tions founded    on Tal  eens         of the         </w:t>
        <w:br/>
        <w:t xml:space="preserve">        “were  declared:”  now  embracing   the New     Christian state.       13.] First  exHor-           </w:t>
        <w:br/>
        <w:t xml:space="preserve">        Test.  period: but  we  in  English   cannot   Tarion—to     WATCUFULNESs      and   ENDU-          </w:t>
        <w:br/>
        <w:t xml:space="preserve">        join  ‘were?  with  ‘now’)    unto   you  by   RANCE   of noPE.   Wherefore   (i. . because         </w:t>
        <w:br/>
        <w:t xml:space="preserve">        means   of those who   preached  the  gospel   these things  are so precious and wonderful,         </w:t>
        <w:br/>
        <w:t xml:space="preserve">        to  you by  (instrumental)  the Holy  Spirit   not  only to men,  but also to  angels) gird         </w:t>
        <w:br/>
        <w:t xml:space="preserve">        sent  (historic tense, referring distinctly    up  (the tense  in the original conveys  the         </w:t>
        <w:br/>
        <w:t xml:space="preserve">        the day  of Pentecost) from  heaven  (herein   sense  of completeness  and once-for-all na-         </w:t>
        <w:br/>
        <w:t xml:space="preserve">        consists the  great difference between  pro-   ture of the action) the loins  of your mind          </w:t>
        <w:br/>
        <w:t xml:space="preserve">        phet  and  evangelist:  the former  was  the   (the  exhortution  seems  to be  taken  from         </w:t>
        <w:br/>
        <w:t xml:space="preserve">        organ  of the Spirit of Christ which  was in   our  Lord’s command,    Luke  xii. 35, where,        </w:t>
        <w:br/>
        <w:t xml:space="preserve">        him,  the latter preached by the Holy  Spirit  as here, the girding up  is a preparation for        </w:t>
        <w:br/>
        <w:t xml:space="preserve">        seut  down  from   heaven.   Still, both are   the  coming  of  the Lord,   On  the  figure,        </w:t>
        <w:br/>
        <w:t xml:space="preserve">        one  in design, and in the contents  of their  see  Eph.  vi. 14 ff), being  sober  (Calvin         </w:t>
        <w:br/>
        <w:t xml:space="preserve">        testimony.    And  both are here mentioned,    explains  it well:  “He    recommends    not         </w:t>
        <w:br/>
        <w:t xml:space="preserve">         to set before the  readers their exceeding    only temperance   in meat   and  drink, but,         </w:t>
        <w:br/>
        <w:t xml:space="preserve">         happiness, in being the favoured  objects of  more   than   this, spiritual  sobriety—the          </w:t>
        <w:br/>
        <w:t xml:space="preserve">         the ministration  of salvation by  prophets   putting  a rein on all our senses, that they.        </w:t>
        <w:br/>
        <w:t xml:space="preserve">        and  apostles alike), which things  (viz. the  become   not  intoxicated  with  the  allure-        </w:t>
        <w:br/>
        <w:t xml:space="preserve">        things  announced   to      you:   as many,    ments  of this world”), hope  perfectly (i. c.       </w:t>
        <w:br/>
        <w:t xml:space="preserve">        the  future glories promised  to us: sce be-   *svithont  doubt  or dejection, with full de-        </w:t>
        <w:br/>
        <w:t xml:space="preserve">        low) angels  (generic, as “prophets”  above:   votion  of soul:” or, even better, “so, that:        </w:t>
        <w:br/>
        <w:t xml:space="preserve">        see there) desire to  look into (literally,    nothing  be wanting.”   The  A. V., “hope to         </w:t>
        <w:br/>
        <w:t xml:space="preserve">        stoop  down   and  peer into,   It embraces    the end,”  does not reach the full meaning)          </w:t>
        <w:br/>
        <w:t xml:space="preserve">        further still the excellence of the salvation  for (in the direction of) the grace (i. e.           </w:t>
        <w:br/>
        <w:t xml:space="preserve">        revealed to us, that angels, for whom   it is  great  gift of grace, the crowning  example          </w:t>
        <w:br/>
        <w:t xml:space="preserve">        not  designed  as for us [Ileb. ii. 16], lon,  of grace) which   is being  brought  (A. V.,         </w:t>
        <w:br/>
        <w:t xml:space="preserve">        to  pry into its mysteries.   ‘To the priuci-  “is  to be  brought;”   not  amiss, but  not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