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5—9.                                  1  PETER.                                       Sol                 </w:t>
        <w:br/>
        <w:t xml:space="preserve">                                                                                                            </w:t>
        <w:br/>
        <w:t xml:space="preserve">  AUTHORIZED       VERSIO!          AUTHORIZED       VERSION     REVISED.                                   </w:t>
        <w:br/>
        <w:t xml:space="preserve">  stone  which   the  builders ™   the   stone    which    the   builders    re- ™pszvtil-                  </w:t>
        <w:br/>
        <w:t xml:space="preserve">  disallowed,  the   same   is                                                     22. Mat,                 </w:t>
        <w:br/>
        <w:t xml:space="preserve">  made  the head  of  the cor- jected,   the   same    is  made     the   head     ii‘i.n.                  </w:t>
        <w:br/>
        <w:t xml:space="preserve">  ner,  *and a stone of stum-  of   the    corner,    8"  and    a   stone    of * {rill                    </w:t>
        <w:br/>
        <w:t xml:space="preserve">  Bling, and a rock of offence, stumbling,      and   a   rock    of   offence,    “™                       </w:t>
        <w:br/>
        <w:t xml:space="preserve">  even to them which  stumble  *even    to  them    which   stumble,     being   ©1 cvr.1.23.               </w:t>
        <w:br/>
        <w:t xml:space="preserve">  at  the  word,   being  dis-                                                                              </w:t>
        <w:br/>
        <w:t xml:space="preserve">  obedient:  whercunto   also  disobedient      to   the   word:      P where-   PRs.   ts.                 </w:t>
        <w:br/>
        <w:t xml:space="preserve">  they were appointed.  * But   unto     also    they     were     appointed.      Tahcen  8.               </w:t>
        <w:br/>
        <w:t xml:space="preserve">  ye are a chosen generation,  But      ye   are   %a  chosen     generation,    ¢ Jaded                    </w:t>
        <w:br/>
        <w:t xml:space="preserve">  u royal priesthood, an holy  ra   royal    priesthood,      ‘an   holy                                    </w:t>
        <w:br/>
        <w:t xml:space="preserve">  nation, a peculiar  people;  tion,    ta   peculiar     people;     that   ye = ¥ Exon,                   </w:t>
        <w:br/>
        <w:t xml:space="preserve">  that ye  should shew  forth  should      shew    forth    the    virtues  was  , 6. Rev. i.               </w:t>
        <w:br/>
        <w:t xml:space="preserve">  the praises of him who hath   him    who     hath    called    you    out   of   *                        </w:t>
        <w:br/>
        <w:t xml:space="preserve">  called you out of  darkness | “darkness     to   his   marvellous     light:     Xe                       </w:t>
        <w:br/>
        <w:t xml:space="preserve">  info his marvellous   light :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Tit, ii.14,                                    Eph,                     </w:t>
        <w:br/>
        <w:t xml:space="preserve">                                                  Acts  xxvi.18. Eph.    Colei.13. 1 The                    </w:t>
        <w:br/>
        <w:t xml:space="preserve">  is the root  of disobedience : but it is the   God.    But  ye  (emphatic)   are a  chosen                </w:t>
        <w:br/>
        <w:t xml:space="preserve">   manner  of  Scripture,  to  follow  it  out   generation,   a   kingly   priesthood   (the               </w:t>
        <w:br/>
        <w:t xml:space="preserve">  into  disobedience,  its  invariable  effect,  expression is from the Septuagint version of               </w:t>
        <w:br/>
        <w:t xml:space="preserve">  when   spoken   of  in  contrast  to faith.    Ex. xix.6. Compare   Rev. i. 6, and v.10. In               </w:t>
        <w:br/>
        <w:t xml:space="preserve">  What   follows is in  the form   of another    the New  Test. church,  these two elements,                </w:t>
        <w:br/>
        <w:t xml:space="preserve">  quotation, or  rather combination   of quo-    the kingship and  the priesthood, are united               </w:t>
        <w:br/>
        <w:t xml:space="preserve">  tations:  the first from Ps. exviii, 22), the  in every individual believer, as in    great               </w:t>
        <w:br/>
        <w:t xml:space="preserve">  stone  which  the  builders  rejected,  this   Head,  Jesus Christ, who  alone unites them                </w:t>
        <w:br/>
        <w:t xml:space="preserve">  has  become  for a (has been  made  into  a)   in the Old Test. church;   the two  coexist-               </w:t>
        <w:br/>
        <w:t xml:space="preserve">  head  corner stone  (this is      with         ing, but never  except  in the case  of Mel-               </w:t>
        <w:br/>
        <w:t xml:space="preserve">  to believers also: but  to them  it is grace   chiscdek His  foretype, united in the  same                </w:t>
        <w:br/>
        <w:t xml:space="preserve">  aud  glory, to these it is     and destrne-    Person), an  holy  nation  (also   from                    </w:t>
        <w:br/>
        <w:t xml:space="preserve">  tion), and a stone  of stumbling   and rock    xix. 6, God’s declaration at  Si    respect=               </w:t>
        <w:br/>
        <w:t xml:space="preserve">  ofoffence (second quotation from Isa.viii.14.  ing  Israel), a people  for acquisition  (so               </w:t>
        <w:br/>
        <w:t xml:space="preserve">  ‘This stumbling is not mere mental  offence,   literally: i.e. peenliarly  God's  own,   as               </w:t>
        <w:br/>
        <w:t xml:space="preserve">  which  e.g. they  take at  the preaching  of   interpreted by what  follows in the place of               </w:t>
        <w:br/>
        <w:t xml:space="preserve">  the Cross;  but  the “stumbling   upon   the  Forth  my  virtues.” as well place of Exodus                </w:t>
        <w:br/>
        <w:t xml:space="preserve">  dark  mountains  ” of Jer. xiii. 16: see       it stands, in the Septuagint ch. xix. 5, my                </w:t>
        <w:br/>
        <w:t xml:space="preserve">  iv. 19;  Dan. xi. 19 :—the  cternal disgrace   read in whom  I acquired for myself shall be               </w:t>
        <w:br/>
        <w:t xml:space="preserve">  and   rnin  which   forms  the  contrast  to   to me   a peculiar (acquired)  people from                 </w:t>
        <w:br/>
        <w:t xml:space="preserve">  “honour”     above.  See, on  the “rock   of   all the  nations.”  Yn  Acts   xx. 28, “ the               </w:t>
        <w:br/>
        <w:t xml:space="preserve">  offence,”  Matt.  xvi. 23:  where   we  find   Church   of God   which  He  purchased    by               </w:t>
        <w:br/>
        <w:t xml:space="preserve">  that  the  very expression  carries a  rem     His  own  blood,” the word  rendered  ‘pur-                </w:t>
        <w:br/>
        <w:t xml:space="preserve">  niscence  of Peter’s  own  days  of unbelief   chased’   is ‘acquired,  as here.  Sce  also -             </w:t>
        <w:br/>
        <w:t xml:space="preserve">   when  he  was  an offence,—he,  the  stone,   Dent.  vii, 6); that ye  may   tell out  the               </w:t>
        <w:br/>
        <w:t xml:space="preserve">  petros,—to   his Lord), who  stumble, being    virtues  (i. ¢. gracious dealings, excellent               </w:t>
        <w:br/>
        <w:t xml:space="preserve">   disobedient to the  word  (thus, and not as   and  glorious  attributes: see  Isa.  above,               </w:t>
        <w:br/>
        <w:t xml:space="preserve">   A. V.,  is the   construction), for  which    ‘Thisuse of the word  “ virtues” isscommon                 </w:t>
        <w:br/>
        <w:t xml:space="preserve">   (thing, fact,    their whole  moral  course   in Philo) of Him   (God:  the  Father)  who                </w:t>
        <w:br/>
        <w:t xml:space="preserve">   of delinqueney  and  the stumbling   at the   called you  out of darkness  (of ignorance,                </w:t>
        <w:br/>
        <w:t xml:space="preserve">   end of  it) they were   also (besides  that   error, sin, misery) to (not exactly  «ind                  </w:t>
        <w:br/>
        <w:t xml:space="preserve">   they reach  it,      is another  considera-   the preposition  gives more  the aim  of the               </w:t>
        <w:br/>
        <w:t xml:space="preserve">   tion) appointed  (set  where  they  are, or   call, than its locul       to, i. e.  attain               </w:t>
        <w:br/>
        <w:t xml:space="preserve">   were ; viz. by Him who  set above Lit is the  unto  and  be partakers  of: to walk  in and.              </w:t>
        <w:br/>
        <w:t xml:space="preserve">   same  word  in the  original] the  stone of   by)  His  wonderful  light  (this expression               </w:t>
        <w:br/>
        <w:t xml:space="preserve">   stumbling).                                   here  can  hardly  mean   the light  of  our               </w:t>
        <w:br/>
        <w:t xml:space="preserve">     9, 10.)  Contrast, in a glorious descrip-                                                              </w:t>
        <w:br/>
        <w:t xml:space="preserve">   tion of ihe office,          and fuuction,                                                               </w:t>
        <w:br/>
        <w:t xml:space="preserve">   of the enlightened  and adopted   people of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