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802                                  1   PETER.                                        Ig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 AUTHORIZED       VERSION.        </w:t>
        <w:br/>
        <w:t xml:space="preserve">                                                                                                            </w:t>
        <w:br/>
        <w:t xml:space="preserve">                        10x  which    in  time   past   were   no   peo-   V which  in time past  were      </w:t>
        <w:br/>
        <w:t xml:space="preserve">                    *   ple,  but  are   now   the   people   of  God   :  not a people,  but are  now      </w:t>
        <w:br/>
        <w:t xml:space="preserve">                        which    were    unpitied,    but   now    have   | the        of God:   which      </w:t>
        <w:br/>
        <w:t xml:space="preserve">                                                        a Dearly     be-   had   not  obtained  mercy,      </w:t>
        <w:br/>
        <w:t xml:space="preserve">                        obtained I beseech     you,   ¥ as  sojourners     but  now    have   obtained      </w:t>
        <w:br/>
        <w:t xml:space="preserve">            91 ehron.                                abstain       from    merey.   \  Dearly  beloved,     </w:t>
        <w:br/>
        <w:t xml:space="preserve">                 aii    and     strangers,     to       war    against     I beseech you  as strangers      </w:t>
        <w:br/>
        <w:t xml:space="preserve">             ie  as   _ fleshly    lusts,   * which    your    conver-     and pilgrims, abstain from       </w:t>
        <w:br/>
        <w:t xml:space="preserve">            “ie         sation    ema; 2b   among      the   Gentiles:    \feshly  lusts,  which   war      </w:t>
        <w:br/>
        <w:t xml:space="preserve">             Ga  18.  “the    soul;         having                         ‘against the soul; 12 having     </w:t>
        <w:br/>
        <w:t xml:space="preserve">            a Jamies                                                       your  conversation   honest      </w:t>
        <w:br/>
        <w:t xml:space="preserve">            Rom,  sth                                                      ‘among the  Gentiles : that,     </w:t>
        <w:br/>
        <w:t xml:space="preserve">             26                                                                                             </w:t>
        <w:br/>
        <w:t xml:space="preserve">           Christian  life only; but must  import  that   negative, exhorts to abstinence from fleshly      </w:t>
        <w:br/>
        <w:t xml:space="preserve">           light  of God’s  own   Presence  and  Being,   lusts:  ver. 12, positive, to cause  the un-      </w:t>
        <w:br/>
        <w:t xml:space="preserve">           after which   our walking  in light is to he   converted   Gentiles  around,  by their fair      </w:t>
        <w:br/>
        <w:t xml:space="preserve">           fashioned:  the  light  to which   St. John     Christian walk,  to glorify God.   Beloved       </w:t>
        <w:br/>
        <w:t xml:space="preserve">           alludes, when   he says, if we  walk  in the   (as this word  is only found  once  again in      </w:t>
        <w:br/>
        <w:t xml:space="preserve">           light, as He  isin the  light.  “Tt  is won-   this Epistle, ch. iv. 12, we may  apply to it     </w:t>
        <w:br/>
        <w:t xml:space="preserve">           derful,?  says De  Wette,   “just as  to one   Wiesinger’s   remark,  ‘The    seldomer  our      </w:t>
        <w:br/>
        <w:t xml:space="preserve">           coming   out  of long darkness   the light of  Apostle   uses  this  endearing   term,  the      </w:t>
        <w:br/>
        <w:t xml:space="preserve">           day  would  be wonderful.”    The  figure of   weightier  it is where  it does oceur as the      </w:t>
        <w:br/>
        <w:t xml:space="preserve">           the corner-stone  has not quite passed away    opening  of a hortatory discourse”),   I ex-      </w:t>
        <w:br/>
        <w:t xml:space="preserve">           from  the Apostle’s mind:  in the end of the   hort you  as sojourners  (see Eph.  ii.  and      </w:t>
        <w:br/>
        <w:t xml:space="preserve">           prophecy   concerning  which  he  speaks, we   note)  and strangers  (see on ch. i. 1. This      </w:t>
        <w:br/>
        <w:t xml:space="preserve">           read, Ps. exviii, 23 [Matt  xxi. 42], “ This   primary  and  literal meaning of the word  is     </w:t>
        <w:br/>
        <w:t xml:space="preserve">           is the Lord’s  doing, and  it was wonderful    probably  the  uppermost   one  here, secing      </w:t>
        <w:br/>
        <w:t xml:space="preserve">           in our eyes”)  : who (contrast between their   that  the Apostle  is speaking of behaviour       </w:t>
        <w:br/>
        <w:t xml:space="preserve">           former  and  present  states) were  once  no   anong   the Gentiles,  Still, from the more       </w:t>
        <w:br/>
        <w:t xml:space="preserve">           people  (the  Apostle  is again   citing, or   general  reference of this first exhortation,     </w:t>
        <w:br/>
        <w:t xml:space="preserve">           rather clothing  that which  he has to write   the  other  and  wider  reference, that  the      </w:t>
        <w:br/>
        <w:t xml:space="preserve">           in, Old  ‘Test. words: see Hos.  ii, 23), but  sons of God  wherever they maybe   on earth,      </w:t>
        <w:br/>
        <w:t xml:space="preserve">           [are]  now  the  people of God  (these words   are strangers to the world, must  not be left     </w:t>
        <w:br/>
        <w:t xml:space="preserve">           apply  most  properly to Gentile Christians,   out of sight.  These words,   as sojourners       </w:t>
        <w:br/>
        <w:t xml:space="preserve">           although  spoken  in  the prophecy  of Jews.   and  strangers,”  belong, not to “Z  beseech      </w:t>
        <w:br/>
        <w:t xml:space="preserve">           St. Paul  thus uses them,  Rom.  ix. 253 and   you,”  as  in  the  A. V., but  to  abstain,      </w:t>
        <w:br/>
        <w:t xml:space="preserve">           it is not impossible that that  passage may    Mey    form  the  ground   why  the  readers      </w:t>
        <w:br/>
        <w:t xml:space="preserve">           have  been  in St. Peter’s mind), who  were    should  abstain, not why  the Writer  should      </w:t>
        <w:br/>
        <w:t xml:space="preserve">           unpitied  (of  God:   the  clauses here  and   exhort)  to abstain  from  the  carnal lusts      </w:t>
        <w:br/>
        <w:t xml:space="preserve">           above  are not merely negatives, but contra-   (see Eph.          2  Pet. ii, 18;   Tit. ii.     </w:t>
        <w:br/>
        <w:t xml:space="preserve">           ries: not  “who   had  not obtained  mercy,    12.   rs,    it is, from  the  context,  the      </w:t>
        <w:br/>
        <w:t xml:space="preserve">           but  now  have  obtained  merey,”  as A. V.,   walking   and  acting in  the indulgence  of      </w:t>
        <w:br/>
        <w:t xml:space="preserve">           indicating  a mere  change of  time in order   these lusts which the  Apostle is forbidding.     </w:t>
        <w:br/>
        <w:t xml:space="preserve">           of progress, but who  were unpitied, objects   See  them  enumerated    in Gal. v. 19—21),       </w:t>
        <w:br/>
        <w:t xml:space="preserve">           of aversion and  wrath), but  now  have  ob-   the which   (this expression gathers up into      </w:t>
        <w:br/>
        <w:t xml:space="preserve">           tained  compassion   (the  past tense has  a   a class  the dusts, and asserts  it of all of     </w:t>
        <w:br/>
        <w:t xml:space="preserve">           fineand delicate force which cannot be given   them,   that  they  war  against  the  soul:      </w:t>
        <w:br/>
        <w:t xml:space="preserve">           in a version: who  were  men  who   [have re-  thus  rendering  @ reason)  war  (see James       </w:t>
        <w:br/>
        <w:t xml:space="preserve">           ceived no pity], but now men  who   [received  iv. 1;   Rom.   vii. 23)  against  the   soul     </w:t>
        <w:br/>
        <w:t xml:space="preserve">           pity], viz, when God  called you by Christ).   (the  man’s   personal  immortal   part,  as      </w:t>
        <w:br/>
        <w:t xml:space="preserve">              ii—Cuar.     IV.  6.)  Erhortations    to   opposed  to his body, his members  in which       </w:t>
        <w:br/>
        <w:t xml:space="preserve">           walk   christianly  and  worthily   towards    the lusts war, is held in suspension between      </w:t>
        <w:br/>
        <w:t xml:space="preserve">           and  among   those without  who  speak  and    influences  from above  and influences from       </w:t>
        <w:br/>
        <w:t xml:space="preserve">           act  in  a  hostile manner,    Hitherto   we   beneath:   drawa  up  and  saved, or  drawn       </w:t>
        <w:br/>
        <w:t xml:space="preserve">           have  seen them  exhorted  to walk  worthily   down   and ruined.   And  among   its adver-      </w:t>
        <w:br/>
        <w:t xml:space="preserve">           of their calling as distinguished from their   suries are these       lusts, warring against     </w:t>
        <w:br/>
        <w:t xml:space="preserve">           own  former  walk: now  the Apostle  exhorts   it to its ruin);             positive result      </w:t>
        <w:br/>
        <w:t xml:space="preserve">           them  to glorify God before an  ungodly and    of this abstinence, and its important fruit :     </w:t>
        <w:br/>
        <w:t xml:space="preserve">           persecuting  world.       U1, 12.)  Ver. 11,   —having    your behaviour   among  the  Gen-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