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4—9.                                   1  PETER.                                      809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AUTHORIZED      VERSION,         AUTHORIZED       VERSION      REVISED,                              </w:t>
        <w:br/>
        <w:t xml:space="preserve">       bends,  dwell   with  them   manner,    dwelling     aecording    to  know-                          </w:t>
        <w:br/>
        <w:t xml:space="preserve">       according   to  knowledge,   ledge   with    the  woman      ‘as   with   the  (1¢or. x28,           </w:t>
        <w:br/>
        <w:t xml:space="preserve">      giving   honor     unto  the  weaker     vessel,   giving    them     honour      1 Thess.            </w:t>
        <w:br/>
        <w:t xml:space="preserve">       wife, as unto   the weaker                                                                           </w:t>
        <w:br/>
        <w:t xml:space="preserve">       ressel, and as  being heirs  as  being   also  hei     with  +  you   of  the  + puraiawe            </w:t>
        <w:br/>
        <w:t xml:space="preserve">      together  of  the             grace   of  life:  *that    your   prayers    be                        </w:t>
        <w:br/>
        <w:t xml:space="preserve">      life; that your  p            not   hindered.      8 Finally,    ‘all  being     fn the               </w:t>
        <w:br/>
        <w:t xml:space="preserve">      not  hindered.    8 Finally,  of  one   mind,   sympathizing,       moving                            </w:t>
        <w:br/>
        <w:t xml:space="preserve">      be   ye  all of  one   mind,  the  brethren,     "compassionate,        hum-                          </w:t>
        <w:br/>
        <w:t xml:space="preserve">      having  compassion    one of                                                                          </w:t>
        <w:br/>
        <w:t xml:space="preserve">      another,  love as  brethren,  ble-minded         Snot       rendering      [to                        </w:t>
        <w:br/>
        <w:t xml:space="preserve">      be  pitiful, be  courteons  : others]   evil  for   evil, or   reproach    for                        </w:t>
        <w:br/>
        <w:t xml:space="preserve">      not    rendering    evil for                                                                          </w:t>
        <w:br/>
        <w:t xml:space="preserve">      evil, or  railing for   rail-        &amp; xx.22, Matt.     Rom, xil,14,17, Cor.    Prov. xvi             </w:t>
        <w:br/>
        <w:t xml:space="preserve">                                                                                      1 Thess.              </w:t>
        <w:br/>
        <w:t xml:space="preserve">      do  these words  allude ?  They    appear to   more  than  earthenware  ”).                           </w:t>
        <w:br/>
        <w:t xml:space="preserve">      be  a citation from  Prov.        , where  it     7.) Duty   of husbands   to  their wives.           </w:t>
        <w:br/>
        <w:t xml:space="preserve">      is said to him  that  obeys the                ‘Ye husbands,  in like manner  (in like man-           </w:t>
        <w:br/>
        <w:t xml:space="preserve">      wisdoin, “ Be  not  afraid  of sud             ner, i. e., there is a certain honour due to           </w:t>
        <w:br/>
        <w:t xml:space="preserve">      nor  of the desolation  of the                 the wife, as to the lsband   and  the master           </w:t>
        <w:br/>
        <w:t xml:space="preserve">      it cometh.”   If this be so, the fear spoken.  before. This  again must  be connected  with           </w:t>
        <w:br/>
        <w:t xml:space="preserve">      of  is not  subjective, “with   any  amaz      the  general  precept  in  ii, 17), dwelling           </w:t>
        <w:br/>
        <w:t xml:space="preserve">      ment,”   as A. V., but some  external  cause   according   to knowledge  (in an  intelligent          </w:t>
        <w:br/>
        <w:t xml:space="preserve">      of terror,  And  such a meaning     would      and  reasonable  manner,  well aware  of the           </w:t>
        <w:br/>
        <w:t xml:space="preserve">      very  well with the context, in w!     as in   weakness   spoken  of below) with  the femi-           </w:t>
        <w:br/>
        <w:t xml:space="preserve">      yer.  14, the Apostle  is often encouraging    nine  as  with  the  weaker   vessel  (some,           </w:t>
        <w:br/>
        <w:t xml:space="preserve">      his  readers  to bear  afiliction and perse-   as the A. V., join these words  with  giving           </w:t>
        <w:br/>
        <w:t xml:space="preserve">                       vy. So that  we       inter-  honour.   But  this mars the parallelism and           </w:t>
        <w:br/>
        <w:t xml:space="preserve">      pret  it with Estius, “which   while  ye do,   the  sense.  For the  Apostle prescribes two           </w:t>
        <w:br/>
        <w:t xml:space="preserve">      there  is no cause to fear any evil: a3, that  things:  1) consideration for the wife, as of          </w:t>
        <w:br/>
        <w:t xml:space="preserve">      of  displeasing  your   husbands   by   your   the  weaker  sex:  2) honour for the wife, as          </w:t>
        <w:br/>
        <w:t xml:space="preserve">      chaste  and  hol         or, lest they should   a fellow-heir of the grace  of life), giving          </w:t>
        <w:br/>
        <w:t xml:space="preserve">       treat you servilely if you shew  yourselves    (apportioning) honour  as to those who  are           </w:t>
        <w:br/>
        <w:t xml:space="preserve">       realy  to obey:  for  we  know  the  sex  is   also (besides  being  your  wives)  fellow-           </w:t>
        <w:br/>
        <w:t xml:space="preserve">       Viable to vain fears, And  even if yon have    inheritors (with you) of the  grace  of life          </w:t>
        <w:br/>
        <w:t xml:space="preserve">       unkind   husbands,  try  to  uppease  them     (i.e.     gracious gift of   cternal : eh. i.         </w:t>
        <w:br/>
        <w:t xml:space="preserve">       rather by  silence  and  patience, than  by    4, 13suflice to    the meaning,  the former           </w:t>
        <w:br/>
        <w:t xml:space="preserve">          my words.”    With  regard to the mucli-    explaining inheritance, the latter, graca):           </w:t>
        <w:br/>
        <w:t xml:space="preserve">       disputed question whether  by the preeeding    in order  that  your  prayers  be  not hin-           </w:t>
        <w:br/>
        <w:t xml:space="preserve">       injunetion all ornament  of dress is forbid-   dered.  The  hindrance  meant  scems  to be,          </w:t>
        <w:br/>
        <w:t xml:space="preserve">       den, or only  the  making   such  ornament     that which would  be oceasioned by the man            </w:t>
        <w:br/>
        <w:t xml:space="preserve">       the adorning, it may  the safely left to the   not giving his wife proper honour   as a fel-         </w:t>
        <w:br/>
        <w:t xml:space="preserve">       the rule,  There  is sin ia singnluvity,  to   low-heir  of   grace  of life in which caso           </w:t>
        <w:br/>
        <w:t xml:space="preserve">       us ministering to but  understanding and  as   the peculiar promise of advantage  in social          </w:t>
        <w:br/>
        <w:t xml:space="preserve">       the will of the Lord is, in this as in other   united  prayer  would  be  lost: sce  Matt.           </w:t>
        <w:br/>
        <w:t xml:space="preserve">       similar matters.  Within As  Leighton of pro-        19.   “According  to  this view,  the           </w:t>
        <w:br/>
        <w:t xml:space="preserve">       says, “There  may   be in some  an  affected   united prayers of man  and  wife are meant.           </w:t>
        <w:br/>
        <w:t xml:space="preserve">       pride in the  meanness  of apparels  und  in   And  so most of the Commentators.                     </w:t>
        <w:br/>
        <w:t xml:space="preserve">       others,        either neat. or rich attire, a    8, 9.]  General   summary    exhortations           </w:t>
        <w:br/>
        <w:t xml:space="preserve">       very Immble  unaffected  mind.  . 2” Seneca    to mutual forbearance  and  love.                     </w:t>
        <w:br/>
        <w:t xml:space="preserve">       says:  “ Great is he who enjoys his earthen-   Finally, all [being]   (the construction  is          </w:t>
        <w:br/>
        <w:t xml:space="preserve">       ware  as if it     plate, and not less great   still       on from  ch. ii,   of one mind,           </w:t>
        <w:br/>
        <w:t xml:space="preserve">       is the  mau  to  whom   all his plate  is no   sympathizing   (the meaning   is not,  as in          </w:t>
        <w:br/>
        <w:t xml:space="preserve">                                                      A     confined to eases of sorrow   he “ree           </w:t>
        <w:br/>
        <w:t xml:space="preserve">                                                     joicing  with  them that do  rejoice”  is ulso         </w:t>
        <w:br/>
        <w:t xml:space="preserve">                                                      jucluded), loving   the brethren,   compas-           </w:t>
        <w:br/>
        <w:t xml:space="preserve">                                                      sionate  (towards  the  afilicted), humble-           </w:t>
        <w:br/>
        <w:t xml:space="preserve">                                                      minded  (the  word  forms a note  of transi-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