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10—15.                                1   PETER.                                                       </w:t>
        <w:br/>
        <w:t xml:space="preserve">                                                                                           sll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V1  RSION   REVISED.                                </w:t>
        <w:br/>
        <w:t xml:space="preserve">     lowers  of  that  which   is  that  will  harm    you,  if ye  be  followers.                          </w:t>
        <w:br/>
        <w:t xml:space="preserve">     good?    “™ But  ant  if ye  of  that   which    is  good   ?   Tey   But    ify Mats   +10,           </w:t>
        <w:br/>
        <w:t xml:space="preserve">     suffer for   righteousness’  even   ye  suffer  for righteousne                                        </w:t>
        <w:br/>
        <w:t xml:space="preserve">     sake, kappy   are ye:   and  happy      are  ye:                         ake,    ini                   </w:t>
        <w:br/>
        <w:t xml:space="preserve">     be not afraid  of their ter- with   their  terror,  neither   be not   afraid ; #1» yi                 </w:t>
        <w:br/>
        <w:t xml:space="preserve">     ror, neither  be  troubled ;  5 but   sancti                                     Ma  Sie?              </w:t>
        <w:br/>
        <w:t xml:space="preserve">     1  but sanctify   the Lord   as   Lord:     *being     ready   your   hearts to anscxx6.               </w:t>
        <w:br/>
        <w:t xml:space="preserve">     God   in your hearts  :’ and give    an  answer     to  every    man     that                          </w:t>
        <w:br/>
        <w:t xml:space="preserve">     bo  ready  always   to give  asketh    you   a  r                                                      </w:t>
        <w:br/>
        <w:t xml:space="preserve">     an  answer   to every  man    is in  you,   ¢but    with    meekness      and  ti    ox                </w:t>
        <w:br/>
        <w:t xml:space="preserve">     that asketh  you  a  reason                         son  of  the  hope   that                          </w:t>
        <w:br/>
        <w:t xml:space="preserve">    of  the hope  that is in you                                                                            </w:t>
        <w:br/>
        <w:t xml:space="preserve">     with  meckness   and fear:                                                       oldest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he thatshall  harm  you, ifyebe (literally, by  heart may  be  a temple of Christ, in which             </w:t>
        <w:br/>
        <w:t xml:space="preserve">    having  become:   but we  cannot express this   becoming  honour  may   be given  to Him  as            </w:t>
        <w:br/>
        <w:t xml:space="preserve">    in  English otherwise than  by expressing      Lord;   then  will uothing   further  disturb            </w:t>
        <w:br/>
        <w:t xml:space="preserve">    result,  ye de)        (i. e. as in A. V. fol- you:   you  have  in Ifim  all that you  can             </w:t>
        <w:br/>
        <w:t xml:space="preserve">    lowers}   the Rheims      version emulators,   need.”    Wiesinger)  Christ  as  Lord   (the            </w:t>
        <w:br/>
        <w:t xml:space="preserve">    which  if it were sufficiently     ?   would    expression  “the  Lord   of hosts  himself”             </w:t>
        <w:br/>
        <w:t xml:space="preserve">     14.) Nay  if even  ye  chance  to suffer on    in truth is changed   in a  Christian  sense            </w:t>
        <w:br/>
        <w:t xml:space="preserve">    account  of righteousness   (Augustine  says,   into Christ  as  Lord):   [being]  (so  lite-           </w:t>
        <w:br/>
        <w:t xml:space="preserve">    “Not   what, but  why, he suiters, makes the    rally;  continuing   the   same   adjectival            </w:t>
        <w:br/>
        <w:t xml:space="preserve">    martyr.”      "righteousness, i. ¢.    right    sentences  as  before)  ready   always   for            </w:t>
        <w:br/>
        <w:t xml:space="preserve">    and  holy living to wl                          (i.e. to give)  an  answer   (an  apologetic            </w:t>
        <w:br/>
        <w:t xml:space="preserve">    selves,       i                                justification, in  the  primitive  Chr                   </w:t>
        <w:br/>
        <w:t xml:space="preserve">    world.                                          seuse.  This  was   most  commonly    given             </w:t>
        <w:br/>
        <w:t xml:space="preserve">    blessed  are  ye  (this, that is, makes   no    before official persons and on  trial, but in           </w:t>
        <w:br/>
        <w:t xml:space="preserve">    exception  to none  harming  you, but rather    the present  ease is expressly extended   to            </w:t>
        <w:br/>
        <w:t xml:space="preserve">    is a  notable  example   of it).  But   (“he   every  person  and  occasion) to every  man              </w:t>
        <w:br/>
        <w:t xml:space="preserve">    now   teaches how  suffering is to be  borne   that  asketh  of yon  a reason  (a reasonable            </w:t>
        <w:br/>
        <w:t xml:space="preserve">               cep    this          unmarred,”     account)  concerning    the hope  that is  in            </w:t>
        <w:br/>
        <w:t xml:space="preserve">                   words   are  almost verbatim    you   (the word   ope   is  not put  for  the            </w:t>
        <w:br/>
        <w:t xml:space="preserve">                        13) be  not afraid with    whole   of the  Christian’s faith, but  is to            </w:t>
        <w:br/>
        <w:t xml:space="preserve">                        “afraid   of”  ws A.  V.   be  taken   stri      In  persecution,  it is            </w:t>
        <w:br/>
        <w:t xml:space="preserve">    terror is, as in the phice quoted,  “neither   his  hope  especially  which  is put  to the             </w:t>
        <w:br/>
        <w:t xml:space="preserve">    fear ye  their fear,” subjective.  ‘The com-   trial), but (makes  a contrast to the  readi-            </w:t>
        <w:br/>
        <w:t xml:space="preserve">    mand   amounts  to this, “be  not aifeeted in  ness just  inculeated:  ready, but  not over             </w:t>
        <w:br/>
        <w:t xml:space="preserve">    leart  by  the  fear  which  they  strive to         y: see  Luther,   below)  with   meek-             </w:t>
        <w:br/>
        <w:t xml:space="preserve">    inspire into you”),   nor be  troubled  (“as          (see above,  on   ver. 4)   and   fear            </w:t>
        <w:br/>
        <w:t xml:space="preserve">    the highest curse  which  the law  threatens            ir  is not   the    fear   God   ex-            </w:t>
        <w:br/>
        <w:t xml:space="preserve">    is a heart  fearful und full of terror, Lev.          ly, nor that  of men, but  the  aspeet            </w:t>
        <w:br/>
        <w:t xml:space="preserve">    xxvi. 36;  Deut,  xxviii. 655 so the highest.  of the  mind  as  regards both:   proper  re-            </w:t>
        <w:br/>
        <w:t xml:space="preserve">    good  which  Christ   gained for  and  offers  spect  for man,  and   humble  reverence   of            </w:t>
        <w:br/>
        <w:t xml:space="preserve">    the in the Gospel is a heurt certified of the  God.    ‘The case supposed  would  generally             </w:t>
        <w:br/>
        <w:t xml:space="preserve">    He  shalt  God, the A. V. let Him)  be your    oceur  when   some   one invested  with  au-             </w:t>
        <w:br/>
        <w:t xml:space="preserve">    dread.”    ‘* This addition is   made  here, : thority asked  a reason ; and the eomplesion             </w:t>
        <w:br/>
        <w:t xml:space="preserve">    nay,  rather  sanctify  in hearts, to  bring   of the  answer   to be given  is taken                   </w:t>
        <w:br/>
        <w:t xml:space="preserve">     fected in the inner purts of « man,  and so   that  circumstance.    On   the  injunetion,             </w:t>
        <w:br/>
        <w:t xml:space="preserve">    keep  him   from  all false fear.  As  if he   Luther   says, speaking from  his own  expe-             </w:t>
        <w:br/>
        <w:t xml:space="preserve">    would  say, Care  ouly  for this, that  your   rience  at Worms    aud  elsewhere,   “Then              </w:t>
        <w:br/>
        <w:t xml:space="preserve">                                                   must  ye not answer  with  proud words,  and             </w:t>
        <w:br/>
        <w:t xml:space="preserve">                                                   Dring  out the  matter  with a  defiance and             </w:t>
        <w:br/>
        <w:t xml:space="preserve">                                                   with  violence as if ye would  tear up trees,            </w:t>
        <w:br/>
        <w:t xml:space="preserve">                                                   but  with  such  fear and  lowliness as if ye            </w:t>
        <w:br/>
        <w:t xml:space="preserve">                                                   stood before God’s  tribunal . . . . so must             </w:t>
        <w:br/>
        <w:t xml:space="preserve">                                                   thou  stand  in fear, aud uot  rest on thine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