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814                                       1  PETER.                                   1006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 AUTHORIZED       VERSION.         </w:t>
        <w:br/>
        <w:t xml:space="preserve">          stazit7,     unto   the  spirits   tin prison;     20 which     he  went    and   preached        </w:t>
        <w:br/>
        <w:t xml:space="preserve">                 is,5, were    once    disobedient,      * when     the   unto the spirits in prison ;      </w:t>
        <w:br/>
        <w:t xml:space="preserve">                       longsuffering     of   God   was   waiting    in   20 which   sometime    were       </w:t>
        <w:br/>
        <w:t xml:space="preserve">                       the   days    of   Noah,     while   !the    ark   disobedient, when  once  the      </w:t>
        <w:br/>
        <w:t xml:space="preserve">          1 Med. xi.       s a preparing,     ™  wherein    few,  that    longsuffering of Godwaited        </w:t>
        <w:br/>
        <w:t xml:space="preserve">                       is, eight   souls   were    saved   by   water.    in the days of Noah,  while       </w:t>
        <w:br/>
        <w:t xml:space="preserve">                                                                          the ark  was  a preparing,        </w:t>
        <w:br/>
        <w:t xml:space="preserve">                                                                          wherein few,  that is, eight      </w:t>
        <w:br/>
        <w:t xml:space="preserve">                                                                          souls were saved  by water.       </w:t>
        <w:br/>
        <w:t xml:space="preserve">                                                                                                            </w:t>
        <w:br/>
        <w:t xml:space="preserve">            vi   in  the spirit, according   to which     merely   is stated.  The  statement  of the       </w:t>
        <w:br/>
        <w:t xml:space="preserve">           His  Jew   life was.    Ia  which,  not  by    fact, however, has  been felt to be  accom-       </w:t>
        <w:br/>
        <w:t xml:space="preserve">           which:   see  below)  He   also  went   and    panied  by such great difficulties,   other       </w:t>
        <w:br/>
        <w:t xml:space="preserve">           preached  (went,  used  of a local transfer-   meanings  have been  sought  for the passage      </w:t>
        <w:br/>
        <w:t xml:space="preserve">           ence here,  just as “is   gone”  [the  same    than  that which  the words  present at first     </w:t>
        <w:br/>
        <w:t xml:space="preserve">           word],  below  im ver, 22:  and  preached,     sight. Expositors  have  endeavoured  to re-      </w:t>
        <w:br/>
        <w:t xml:space="preserve">           of a preaching good  news,  as in all other    move  the idea that the gospel was preached       </w:t>
        <w:br/>
        <w:t xml:space="preserve">           places of  the New   Test.) to  the  spirits   to the dead  in Hades, either 1) by denying       </w:t>
        <w:br/>
        <w:t xml:space="preserve">           in prison  (the disembodied  spirits, which    the reference to our Lord’s  descent thither      </w:t>
        <w:br/>
        <w:t xml:space="preserve">           were kept  shut up [Jude  6; 2 Pet.ii. 4] in   at all, or  2) by  admitting  that, but sup-      </w:t>
        <w:br/>
        <w:t xml:space="preserve">           the place of the departed awaiting the final   posing  it to have had another  purpose,   I      </w:t>
        <w:br/>
        <w:t xml:space="preserve">          judgment:   in Scheol, as the Jews called it);  give, following the classification Huther’s       </w:t>
        <w:br/>
        <w:t xml:space="preserve">           ‘which were  once  disobedient  (this clause   note, an acconnt  of the principal upholders      </w:t>
        <w:br/>
        <w:t xml:space="preserve">           is a secondary and  dependent  one, descrip-   of these views.  Under  L,  I place all those     </w:t>
        <w:br/>
        <w:t xml:space="preserve">           tive of the  spirits intended:   that  they    who  deny  any reference to Christ’s descent      </w:t>
        <w:br/>
        <w:t xml:space="preserve">           were  those  of  men  who   were   formerly    into Hades, distinguishing the minor  differ-     </w:t>
        <w:br/>
        <w:t xml:space="preserve">           disobedient), when (marks  distinctively the   ences between   them  as to what preaching        </w:t>
        <w:br/>
        <w:t xml:space="preserve">           time intended  by the word  once) the long-    is there indicated.                               </w:t>
        <w:br/>
        <w:t xml:space="preserve">           suffering  of God  was  waiting   (and  this      I. 1. Augustine, Bede, Thomas   Aquinas,       </w:t>
        <w:br/>
        <w:t xml:space="preserve">           marks  the period of their disobedience, viz.  Lyra,  Hammond,   Beza, Sealiger, Leighton,       </w:t>
        <w:br/>
        <w:t xml:space="preserve">           those 120  years of Gen. vi. 3) in the days    &amp;c., and  recently Hofmann,   maintain  that      </w:t>
        <w:br/>
        <w:t xml:space="preserve">           of Noah,  while  the  ark  was  being  pre-    the  preaching  mentioned   was the preach-       </w:t>
        <w:br/>
        <w:t xml:space="preserve">           pared, in which   (by having   entered  into   ing  of righteousness by  Noah   to his con-      </w:t>
        <w:br/>
        <w:t xml:space="preserve">           which)   a  few   persons,  that  is, eight    temporaries  : that Noah thus  preached  not      </w:t>
        <w:br/>
        <w:t xml:space="preserve">           souls  (individuals)   were   saved   (from    of himself, but by  virtue of the  Spirit of      </w:t>
        <w:br/>
        <w:t xml:space="preserve">           drowning)   by  water   (not, “into   which    Christ  inspiring him  ; and  that thus  his      </w:t>
        <w:br/>
        <w:t xml:space="preserve">           afew,  &amp;c.  got  safe through  the  water,”    preaching  was in fact a preaching by Christ      </w:t>
        <w:br/>
        <w:t xml:space="preserve">           which   was  not the  fact.  The   water  is   in the Spirit. But this necessitates a forced     </w:t>
        <w:br/>
        <w:t xml:space="preserve">           in the Apostle’s view, the medium of     saving,              of the words in prison;  Au-       </w:t>
        <w:br/>
        <w:t xml:space="preserve">           inasmuch    as it bore up the ark:   see the   gustine  understanding    by  them,  in  the      </w:t>
        <w:br/>
        <w:t xml:space="preserve">           next  verse).  So  much   for the  interpre-   darkness   of  ignorance  as  ina   prison:       </w:t>
        <w:br/>
        <w:t xml:space="preserve">           tation of the  detail of this passage ; from   Beza,  &amp;e., that they are now  in prison for      </w:t>
        <w:br/>
        <w:t xml:space="preserve">           which  it will be  seen  that we   have  re-   their  then unbelief.  It  must  be evident       </w:t>
        <w:br/>
        <w:t xml:space="preserve">           garded  it, in common   with  the  majority    to  every  unprejudiced  reader,  how  alien      </w:t>
        <w:br/>
        <w:t xml:space="preserve">           ‘of Commentators,   as necessarily pointing    such fact that Noah himself from  the to his      </w:t>
        <w:br/>
        <w:t xml:space="preserve">           to  an  event  in  our  Lord’s   redemptive    meaning     and connexion of the words  and       </w:t>
        <w:br/>
        <w:t xml:space="preserve">           agency  which  happened,  as  regards  time,   clauses, runs  through  is indicated without      </w:t>
        <w:br/>
        <w:t xml:space="preserve">           in  the  order  of the  context  here:  and    Peter   on  the very dealing with historical      </w:t>
        <w:br/>
        <w:t xml:space="preserve">           that that  event was,  His going   (whether    matter   of  fuet, in some of the  terins, as     </w:t>
        <w:br/>
        <w:t xml:space="preserve">           between   His  death   and resurrection,  or           ed,” “put  to death,” “ made alive,”      </w:t>
        <w:br/>
        <w:t xml:space="preserve">           after the latter, will  presently discus       and     with recondite figure in ofkers,  as      </w:t>
        <w:br/>
        <w:t xml:space="preserve">           to the place of   custody of                   “went   and preacked.”   Again, whether  we       </w:t>
        <w:br/>
        <w:t xml:space="preserve">           and  there preaching to those spi              take the metaphorical  prison  of Augustine,      </w:t>
        <w:br/>
        <w:t xml:space="preserve">           were formerly  disobedient when  God's long-   which  I suppose  will hardly find any advo       </w:t>
        <w:br/>
        <w:t xml:space="preserve">           suite        ited in the days of Noah. Thus.                                                     </w:t>
        <w:br/>
        <w:t xml:space="preserve">           far  I conceive  our  passage   stand:                                                           </w:t>
        <w:br/>
        <w:t xml:space="preserve">           mitted:  and  I do not believe it pos:                                                           </w:t>
        <w:br/>
        <w:t xml:space="preserve">           niake it say less, or      thin thi                                                              </w:t>
        <w:br/>
        <w:t xml:space="preserve">           was  the intent of that prea      aud  what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