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9,  10.                                1  JOHN.                                                       </w:t>
        <w:br/>
        <w:t xml:space="preserve">                                                                                            859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 VERSION     REVISED,                               </w:t>
        <w:br/>
        <w:t xml:space="preserve">     Faithful  and just to forgive) faithful   aud   just   to  forgive     us  our                         </w:t>
        <w:br/>
        <w:t xml:space="preserve">      ‘us our sins, and to cleanse    ns, and   to  ‘cleanse    us  from   all  un-   tyer7  Ps.            </w:t>
        <w:br/>
        <w:t xml:space="preserve">      us from   all  unrighteous-   righteousness.                                                          </w:t>
        <w:br/>
        <w:t xml:space="preserve">      ness.  If    we say that we                        If     we   say  that   we                         </w:t>
        <w:br/>
        <w:t xml:space="preserve">      have  not sinned,  we make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light,” vor. 5: “with Him,”  ver.6  ; “IIe,”  upon  reasons external to the context.  God             </w:t>
        <w:br/>
        <w:t xml:space="preserve">      mud “ZZis Son,”  in ver. 7. "It is    God's   is  faithful,  His  promise: is just, in His            </w:t>
        <w:br/>
        <w:t xml:space="preserve">      truth [1  Cor.    , 10, 13; 2 Cor.  i.        dealing:  and   both  attributes’ operate in            </w:t>
        <w:br/>
        <w:t xml:space="preserve">      ‘Thess. v.     and righteousness (John xvii   the  forgiveness of sins to   penitent, now             </w:t>
        <w:br/>
        <w:t xml:space="preserve">      253 Rom. fi. 255 Rey.  xvi.5] that are con-   and  hereafter ; and in cleansing them from             </w:t>
        <w:br/>
        <w:t xml:space="preserve">      cerned in, and vindicated  by, our redemp-    all unrighteousness,   The  laws of His  spi-           </w:t>
        <w:br/>
        <w:t xml:space="preserve">      tion) is faithful and just (His being   taith- ritual kingdom  reqnire this: by those laws            </w:t>
        <w:br/>
        <w:t xml:space="preserve">      ful and just does not’ depend on  our  con-   He  aets in holy and  infinite justice.  His            </w:t>
        <w:br/>
        <w:t xml:space="preserve">      fessing dur sins: He had  both these  attr    promises  announced   it, and to those  pro-            </w:t>
        <w:br/>
        <w:t xml:space="preserve">     butes before, and will ever continue to have   mises  Ie  is frithful ; but then those pro-            </w:t>
        <w:br/>
        <w:t xml:space="preserve">     them:  but  by confessing our  sins, we cast   mises were  themselves made  only in accord-            </w:t>
        <w:br/>
        <w:t xml:space="preserve">     ourselves on, we  approach  and  put  to the   ance with  His nature, who is holy, just,               </w:t>
        <w:br/>
        <w:t xml:space="preserve">     proof for onrselves,   and    tind operative   true.  Iu  the background  lie all the                  </w:t>
        <w:br/>
        <w:t xml:space="preserve">     in our case, in the forgiving and cleansing,   of redemption;   but  they are  not here  in            </w:t>
        <w:br/>
        <w:t xml:space="preserve">          those His attributes of faithfulness      this verse:  only the  simple fact of God’s             </w:t>
        <w:br/>
        <w:t xml:space="preserve">          ice. Ou the former  of these adjectives,  justice is adduced) to forgive  us our  sins            </w:t>
        <w:br/>
        <w:t xml:space="preserve">     faithful, almost  all Counnentators   agree.   (not “so   as to  forgive, &amp;e.,” but  “that             </w:t>
        <w:br/>
        <w:t xml:space="preserve">     It is, faithful  His plighted word  and pro-   He  may   forgive, &amp;c.”  His  doing so is in            </w:t>
        <w:br/>
        <w:t xml:space="preserve">     mise:  see the citations above.—The   latter,  accordance   with, and  therefore  as  with             </w:t>
        <w:br/>
        <w:t xml:space="preserve">     just, has  not been  so unanimously   inter-   Him  all facts are purposed, is in                      </w:t>
        <w:br/>
        <w:t xml:space="preserve">     preted.  ‘The idea of God’s justice seeming    of, furthers the object of, His faithfulness            </w:t>
        <w:br/>
        <w:t xml:space="preserve">     strange  here, where  the remission  of and    and justice,  “So  that He  is faithful and             </w:t>
        <w:br/>
        <w:t xml:space="preserve">     purification from  sin is in question, some   just; in order  that  He  may,  &amp;.”    With              </w:t>
        <w:br/>
        <w:t xml:space="preserve">     Commentators     have endeavoured   to give   regard  to the  particular  mentioned,   the             </w:t>
        <w:br/>
        <w:t xml:space="preserve">     the word  the  sense of good, merciful  : or, forgiveness of our sins here means  the con-             </w:t>
        <w:br/>
        <w:t xml:space="preserve">     which  amounts  to the  same, fair, favour-   tinued  remission of the guilt of each com-              </w:t>
        <w:br/>
        <w:t xml:space="preserve">     ably disposed.  But  Liicke has shewn, that   mitted  sin, which  is the  special promise              </w:t>
        <w:br/>
        <w:t xml:space="preserve">     in none of the Old Test.          which are   and just act of    God      the Gospel cove-             </w:t>
        <w:br/>
        <w:t xml:space="preserve">     cited to   substantiate     meanings,  have   nant:  see Heb, x. 14, 18), and  cleanse  us             </w:t>
        <w:br/>
        <w:t xml:space="preserve">     they really place ;    in all,                from  all unrighteousness  (the explanation.             </w:t>
        <w:br/>
        <w:t xml:space="preserve">    justice, is the fundamental   idea, and  the   of the  sense, see above.   Here  unrighte-              </w:t>
        <w:br/>
        <w:t xml:space="preserve">     context only makes  it mean  justice in this  ousness  is used, in reference  to the word              </w:t>
        <w:br/>
        <w:t xml:space="preserve">     or in that direction.  See note on  Matt.     “righteous,”   above, as  corresponding   to             </w:t>
        <w:br/>
        <w:t xml:space="preserve">     19.  ‘The meaning  then being just, we have   sins”  in ver. 7,   The   divine righteous.              </w:t>
        <w:br/>
        <w:t xml:space="preserve">     still to decide between   several different   ness is revealed in God’s law : every trans-             </w:t>
        <w:br/>
        <w:t xml:space="preserve">     views as  to what  particular phase  of the   gression then  of that law  is of its nature             </w:t>
        <w:br/>
        <w:t xml:space="preserve">    divine justice is meant.  Some   understand    and  essence  an  unrighteousness,  as con-              </w:t>
        <w:br/>
        <w:t xml:space="preserve">     that God’s justice  has  been  satisfied in   trary  to that   righteousness.   The   two              </w:t>
        <w:br/>
        <w:t xml:space="preserve">    Christ,  and  thus the  application of  that   verbs, forgive and  cleanse,  imply  in the              </w:t>
        <w:br/>
        <w:t xml:space="preserve">    satisfaction to us if we confess our sins, js  original, that the purpose of the  faithful~             </w:t>
        <w:br/>
        <w:t xml:space="preserve">    an  act of divine justice:  is due to us  in   ness and     justice    is to do each as one             </w:t>
        <w:br/>
        <w:t xml:space="preserve">    Christ.   But this is plainly too much to be   great complex  act—to  justify and to saen-              </w:t>
        <w:br/>
        <w:t xml:space="preserve">    extracted from  our      verse. Rom. ifi. 26,  tify wholly and entirely.       10.]  Not a              </w:t>
        <w:br/>
        <w:t xml:space="preserve">    where  this is asserted, the reason is         mere  repetition, but  a confirmation   and              </w:t>
        <w:br/>
        <w:t xml:space="preserve">    and  all is     explained : whereas here the   intensification of ver.    This verse is re-             </w:t>
        <w:br/>
        <w:t xml:space="preserve">    ellipsis would be  most  harsh  and  unpre-    lated to ver. 9, as     is to ver. 7). If we             </w:t>
        <w:br/>
        <w:t xml:space="preserve">    cedented,  and   thus  to  fill it up would    say that we  have  not sinned  (if we deny,              </w:t>
        <w:br/>
        <w:t xml:space="preserve">    amount   to an introduction into the context   that is, the fact of    commission   of sins             </w:t>
        <w:br/>
        <w:t xml:space="preserve">    ofan  idea which is altogether foreign to it.  in our Christian state.  The  perfect tense,             </w:t>
        <w:br/>
        <w:t xml:space="preserve">    The  correct view seems  to be, that just as   so far from removing  the time  to that be-              </w:t>
        <w:br/>
        <w:t xml:space="preserve">    well as faithful here is an attribute          fore conversion, brings it down to the pre-              </w:t>
        <w:br/>
        <w:t xml:space="preserve">    to he kept to that which  is predicated of it  sent: had  it heen  “that  we sinned  nof,”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