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942                               REVELATION.                                            I.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REVISKD.         AUTHORIZED       VERSION.         </w:t>
        <w:br/>
        <w:t xml:space="preserve">                       testified   the   word    of   God,   and    the   foord of  God,  and   of the      </w:t>
        <w:br/>
        <w:t xml:space="preserve">           tsoomitting testimony     of  Jesus   Christ,   ¢  as much     testimony  of Jesus  Christ,      </w:t>
        <w:br/>
        <w:t xml:space="preserve">                                            8f Blessed    is  he   that   and  of  all things  that he      </w:t>
        <w:br/>
        <w:t xml:space="preserve">                       readeth,   saw.      they   that     hear    the   saw.   * Blessed  is he that      </w:t>
        <w:br/>
        <w:t xml:space="preserve">                       words     of  this    prophecy,     and    keep    readeth, and  they that hear      </w:t>
        <w:br/>
        <w:t xml:space="preserve">                                                        are               the words of  this prophecy,      </w:t>
        <w:br/>
        <w:t xml:space="preserve">           sltom.xii8-01.        things € the which   is at  hand.        and keep  those things which      </w:t>
        <w:br/>
        <w:t xml:space="preserve">                 i        4Joun       to    the    seven     churches     are  written   therein: for       </w:t>
        <w:br/>
        <w:t xml:space="preserve">                                                                          the time is at hand.              </w:t>
        <w:br/>
        <w:t xml:space="preserve">                                                                            4 JOHN      to  the  seven      </w:t>
        <w:br/>
        <w:t xml:space="preserve">                       which     are  in   Asia:    Grace    be   unto    churehes which  arein Asia: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hook,  see Introduction),  _  2.] who  testi-   and  they that  hear and  do.          those      </w:t>
        <w:br/>
        <w:t xml:space="preserve">          fied of the word  of God  and the  testimony    things which   are written  therein  are the      </w:t>
        <w:br/>
        <w:t xml:space="preserve">          of  Jesus  Christ,  whatsoever    things  he    several exhortations  to  repentance,  faith,     </w:t>
        <w:br/>
        <w:t xml:space="preserve">          saw   (these words  mst,   in all fairness of   patience, obedience,  prayer,  watchfulness,      </w:t>
        <w:br/>
        <w:t xml:space="preserve">          construction,  be  referred to  this present    stedfastness, which  are  scattered  up  and      </w:t>
        <w:br/>
        <w:t xml:space="preserve">          book,  and   not, as by  some   of the  older   down  inthe      prophecy.   time being near      </w:t>
        <w:br/>
        <w:t xml:space="preserve">          Expositors,  and recently by  Ebrard,  to the   She    Gigietagedinams          msciean           </w:t>
        <w:br/>
        <w:t xml:space="preserve">          Gospel  of St. John,   ‘The reasons given by    and  the  blessedness  of reading   and  ob-      </w:t>
        <w:br/>
        <w:t xml:space="preserve">          Ebrard   for such  reference  will not hold:    serving it greater.   The  nearness  spoken       </w:t>
        <w:br/>
        <w:t xml:space="preserve">          seo  my  Greek   Test.  Besides,  the  Evan-    of is to he  understood  as alluding  to the      </w:t>
        <w:br/>
        <w:t xml:space="preserve">          gelist  distinctly tells   John  xx. 80, that   shortly of  verse 1, which  see.  We   know       </w:t>
        <w:br/>
        <w:t xml:space="preserve">          in writing  his Gospel, he did not  set down    little now  of  relative nearness  and   dis-     </w:t>
        <w:br/>
        <w:t xml:space="preserve">          as  much  as  he  saw, but only  a portion of   tance  in point of  time:  when  the  day of      </w:t>
        <w:br/>
        <w:t xml:space="preserve">          the things  which  Jesus did in the presence    the Lord  shall have opened  our eyes to the      </w:t>
        <w:br/>
        <w:t xml:space="preserve">          of His disciples, whereas in the case of this   true  measure,  we  shall see, how   near  it     </w:t>
        <w:br/>
        <w:t xml:space="preserve">          Revelation  it was otherwise:  he  set down     always was).                                      </w:t>
        <w:br/>
        <w:t xml:space="preserve">          all which he  saw, as a faithful transmitter      Cu.  I. 4—III.   22]  Ixrropverion      To      </w:t>
        <w:br/>
        <w:t xml:space="preserve">          of the Apocalyptic  vision to the churches).    THE   PROPHECY,    in the form   of a seven-      </w:t>
        <w:br/>
        <w:t xml:space="preserve">                8.] Blessed  is (or Ge, in the ordinary  fold   Epistle  to  the  seven   churches  of      </w:t>
        <w:br/>
        <w:t xml:space="preserve">          meaning   of  blessed:   not necessarily  ré-   Asia,  And   herein, vv. 4, 5, address  and       </w:t>
        <w:br/>
        <w:t xml:space="preserve">          fering    on   to  eternal    blessedness, as  greeting,  ending with  dozology.   [Ebrard,       </w:t>
        <w:br/>
        <w:t xml:space="preserve">          Hengst.)   he   that   readeth,   and   they    who   seems   to  love  singularity  for  its     </w:t>
        <w:br/>
        <w:t xml:space="preserve">          that  hear   the  words   of  the  prophecy     own  sake,  objects to the  above  arrange-       </w:t>
        <w:br/>
        <w:t xml:space="preserve">          and  observe   the  things   written  in  it;   ment,  because   the sevenfold   epistle  has     </w:t>
        <w:br/>
        <w:t xml:space="preserve">          for the  time   is near  (it can  hardly  be    not yet  begun,   and  prefers  calling this      </w:t>
        <w:br/>
        <w:t xml:space="preserve">          reasonably   denied  that in  the  terms, he    a dedicatory title to the whole hook.   But       </w:t>
        <w:br/>
        <w:t xml:space="preserve">          that  readeth,  and   they  that  hear,  the    the other  view is far simpler  and  better.      </w:t>
        <w:br/>
        <w:t xml:space="preserve">          Apostle  had  in  his mind   the one  public    The  sevenfold   Epistle  is clearly  before      </w:t>
        <w:br/>
        <w:t xml:space="preserve">          reader  and   the  many   hearers.   And   so   St. John’s  mind,  and, full of  the inages       </w:t>
        <w:br/>
        <w:t xml:space="preserve">          the  great majority  of Commentators.      If   of the vision which   he had  seen, he  only      </w:t>
        <w:br/>
        <w:t xml:space="preserve">          the  words  are  to be  thus  understood  as   interrupts  it by  solemn  ¢jaculatory refor-      </w:t>
        <w:br/>
        <w:t xml:space="preserve">          above, they  form  at least a solemn  rebuke    ences to the glories of that vision and  the      </w:t>
        <w:br/>
        <w:t xml:space="preserve">          to the  most  unjustifiable practice  of the   sublime   announcement   of the Lord’s  com-       </w:t>
        <w:br/>
        <w:t xml:space="preserve">          Church  of  England,  which  omits with  one   ing, and  then hastens on  to introduce it by      </w:t>
        <w:br/>
        <w:t xml:space="preserve">          or two  exceptions  the  whole of  this book   a  prefatory  account  of  his own   circum-       </w:t>
        <w:br/>
        <w:t xml:space="preserve">          from  her  public readings.   Not  one word    stances  when  the  Epistles were  entrusted       </w:t>
        <w:br/>
        <w:t xml:space="preserve">          of the  precious messages   of the Spirit to    to him, and  of the appearance  of the Lord       </w:t>
        <w:br/>
        <w:t xml:space="preserve">          the  Churches  is ever  heard  in the public    who  thus  entrusted  them.]   John  to  the      </w:t>
        <w:br/>
        <w:t xml:space="preserve">          services of a Church  never weary  of appeal-   seven  churches  which   are  in  Asia  (the      </w:t>
        <w:br/>
        <w:t xml:space="preserve">          ing to her  Seriptural  liturgies.  Surely it   form  of  address  is exactly  that  in  the      </w:t>
        <w:br/>
        <w:t xml:space="preserve">          is high  time, that our timid  rulers should    Epistles of  St. Paul:  see  Rom.    i. 1 ff      </w:t>
        <w:br/>
        <w:t xml:space="preserve">          gather  conrage   to face their  duties, and    1Cor.i.1f,    &amp;e. That  St. Paul, in Romans       </w:t>
        <w:br/>
        <w:t xml:space="preserve">          such  an  omission   should  be  supplied.—     and elsewhere,  is eareful to designate him-      </w:t>
        <w:br/>
        <w:t xml:space="preserve">          Notice  that not three classes  persons, but   self and his office, and St. John introduces       </w:t>
        <w:br/>
        <w:t xml:space="preserve">          two only, are here indicated : he that reads,   himself without  any  such  designation, be-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