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948                                REVELATION.                                            I.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VERSION.        </w:t>
        <w:br/>
        <w:t xml:space="preserve">           evr.         being    turned,    *I   saw    seven    golden    turned,  I saw seven golden      </w:t>
        <w:br/>
        <w:t xml:space="preserve">             SF. Zech.  camllesiteligg  ;   8fand      in   the   midst    candlesticks ; 8 and  inthe      </w:t>
        <w:br/>
        <w:t xml:space="preserve">                        of  the  seven     candlesticks     &amp;one    like   midst  of the seven  candle-     </w:t>
        <w:br/>
        <w:t xml:space="preserve">                        unto   the  Son    of  man,    "clothed    with    sticks  one  like wato   the     </w:t>
        <w:br/>
        <w:t xml:space="preserve">                        a  garment       down     to  the   foot,    and   Son  of man,   clothed  with     </w:t>
        <w:br/>
        <w:t xml:space="preserve">                        igirt  about    the  breasts   with   a  golden    @  garment    down   to  the     </w:t>
        <w:br/>
        <w:t xml:space="preserve">                        girdle.     M  His    head   and   * his   hairs  |foot, and   girt  about  the     </w:t>
        <w:br/>
        <w:t xml:space="preserve">           ich.xv.6.    were   white    as white    wool,   like snow   ;  paps  with a golden  girdle.     </w:t>
        <w:br/>
        <w:t xml:space="preserve">                        and    ‘his   eyes   as   a   flame    of   fire;  14 His head   and  his hairs     </w:t>
        <w:br/>
        <w:t xml:space="preserve">                        15™and     his feet  like  unto   fine  brass  f,  were  white   like wool,  as     </w:t>
        <w:br/>
        <w:t xml:space="preserve">                        as  if they   had   been    burned    ina    fur-  white  as  snow;   and.  his     </w:t>
        <w:br/>
        <w:t xml:space="preserve">                                                                           eyes  were  as  a flame   of     </w:t>
        <w:br/>
        <w:t xml:space="preserve">                                                                           fires  Sand   his feet  like     </w:t>
        <w:br/>
        <w:t xml:space="preserve">                                                                           unto fine  brass, as if they     </w:t>
        <w:br/>
        <w:t xml:space="preserve">                        nace;    and     "his voice    as   the   sound    his voice  as the  sound and     </w:t>
        <w:br/>
        <w:t xml:space="preserve">                                                    16°  And    having     many    waters.   \ And   he     </w:t>
        <w:br/>
        <w:t xml:space="preserve">                     «  of   many     waters.                                                               </w:t>
        <w:br/>
        <w:t xml:space="preserve">                  1.8 iii,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voice  it was):   and  when   I  had  turned    in ch. xv. 6 are also girt round the breasts.    </w:t>
        <w:br/>
        <w:t xml:space="preserve">           about   I saw   seven   golden  candlesticks    Nor  is the golden girdle distinctive of         </w:t>
        <w:br/>
        <w:t xml:space="preserve">            (the seven golden candlesticks  are [united    majesty:   for this they  also  bear, ibid.):    </w:t>
        <w:br/>
        <w:t xml:space="preserve">            in one] part of the furniture of  the taber-           14.) and  his  head  and   his hairs     </w:t>
        <w:br/>
        <w:t xml:space="preserve">            nacle,  Exod. xxv. 31  ff. Again,  in  Zech.   [were]  white   like white   wool, as  snow      </w:t>
        <w:br/>
        <w:t xml:space="preserve">            iv. 2. 11, we  have  the  “candlestick,  all   (by the head  is perhaps  indicated the fore-    </w:t>
        <w:br/>
        <w:t xml:space="preserve">            of gold,” with its seven lamps,  Here  there   head ;  not the  face, which   is afterwards     </w:t>
        <w:br/>
        <w:t xml:space="preserve">           ‘fre seven separate  candlesticks, typifying,   described.   It is  ouly in  colour, not   in    </w:t>
        <w:br/>
        <w:t xml:space="preserve">            as that one, the entire church, but  now  no   material,  that  His  hair  is compared    to    </w:t>
        <w:br/>
        <w:t xml:space="preserve">            longer  bound   together  in  one   outward    white  wool ; and  the words,  as  snow,  are    </w:t>
        <w:br/>
        <w:t xml:space="preserve">            unity and   one place.   Each  local church    afterwards  added  to impress this still         </w:t>
        <w:br/>
        <w:t xml:space="preserve">            has_now   its candlestick, to be retained or   ‘The  whiteness  signifies purity and glory,     </w:t>
        <w:br/>
        <w:t xml:space="preserve">            removed   from  its place according   to  its  not  as  Augustine  and  others  think, efer-    </w:t>
        <w:br/>
        <w:t xml:space="preserve">            ‘own works):         18.] and  in the midst    nity, either here or in Dan. vii. 9), and his    </w:t>
        <w:br/>
        <w:t xml:space="preserve">            of the candlesticks one  like to the Son  of   eyes  asa  flame of fire (so     x. 6: repre-    </w:t>
        <w:br/>
        <w:t xml:space="preserve">            Man  (i.e. to Christ: see John   v. 27:  not   senting  perhaps,  as  Vitringa  says, “the      </w:t>
        <w:br/>
        <w:t xml:space="preserve">            simply, “fo  @ son of man”),   clothed  in a   perspicacity of the divine  and  pure  mind,     </w:t>
        <w:br/>
        <w:t xml:space="preserve">            garment  reaching  to  the feet (see the reff. piercing all secrets.” This may  be, notwith-    </w:t>
        <w:br/>
        <w:t xml:space="preserve">            in Daniel and  Ezekiel, which   the deserip-   standing  that Gabriel  has eyes  like lamps     </w:t>
        <w:br/>
        <w:t xml:space="preserve">            tion and even  the diction closely resemble.   of  fire in  Daniel.   Though    omniscience     </w:t>
        <w:br/>
        <w:t xml:space="preserve">            ‘This long garment  was a sign of high rank    could  not  be  ascribed to  him, the  figure    </w:t>
        <w:br/>
        <w:t xml:space="preserve">            or office. Arethas  supposes the dress to be   might   be  relatively consistent. But  it is    </w:t>
        <w:br/>
        <w:t xml:space="preserve">            that  of the  Melchisedek-priesthood;    but   perhaps   better to consider  these physical     </w:t>
        <w:br/>
        <w:t xml:space="preserve">            without  reason,   See  Reclus.  vii. 8, “If   details rather as in themselves  characteris-    </w:t>
        <w:br/>
        <w:t xml:space="preserve">            thou  followest righteousness,   thou  shalt   tic, than as emblematic  of  attributes lying    </w:t>
        <w:br/>
        <w:t xml:space="preserve">            obtain her, and  put her  on, as a  glorious   beneath   them.   The   “fiery eye”   among      </w:t>
        <w:br/>
        <w:t xml:space="preserve">            long robe”),  and  girt round at the breasts   the  sons  of meu,  is indicative  of energy     </w:t>
        <w:br/>
        <w:t xml:space="preserve">            with  a golden girdle (in Dan.  x. 5, Gabriel  and  power  of command   : so also in the Son    </w:t>
        <w:br/>
        <w:t xml:space="preserve">            has  his Joins  girt with   gold  of Uphaz.    of man  Himself)  :         15.] and his feet    </w:t>
        <w:br/>
        <w:t xml:space="preserve">            Some  suppose   a  distinetion—the   girding   were   like to chalcolibanus    (so literally.   </w:t>
        <w:br/>
        <w:t xml:space="preserve">            round  the loins betokening  activity, while   This  word  has  defeated  all the ingenuity     </w:t>
        <w:br/>
        <w:t xml:space="preserve">            that round  the breast is a  sign of re        of Commentators    hitherto.  I  have in  my     </w:t>
        <w:br/>
        <w:t xml:space="preserve">            But Hengstenberg    well observes  that  this  Greck    Testament   discussed  the   various    </w:t>
        <w:br/>
        <w:t xml:space="preserve">            would  hardly apply:  for Christ  is here in   conjectures, which   mostly  vary  between  a    </w:t>
        <w:br/>
        <w:t xml:space="preserve">            fulness of energy  as ruler  und  orderer of   kind  of brass  and a species of incense), 28    </w:t>
        <w:br/>
        <w:t xml:space="preserve">            His   Church.   ‘Ebrard  seems   nearer  the   if they had  been burnt  in  a furnace  (and     </w:t>
        <w:br/>
        <w:t xml:space="preserve">            truth in regarding  the  higher girding as a   so red-hot  and  glowing):  and his voice as     </w:t>
        <w:br/>
        <w:t xml:space="preserve">            sign of majesty.   But  perhaps after all the  the voice  of many  waters  (Ebrard  sees an     </w:t>
        <w:br/>
        <w:t xml:space="preserve">            point is not to be pressed;  for the  angels   allusion to the quict and  majestic sound  of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