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| AUTHORIZED       VERSION.         </w:t>
        <w:br/>
        <w:t xml:space="preserve">                       18 and   I  was    dead,   and,    behold,   * I   that liveth, and was dead  ;      </w:t>
        <w:br/>
        <w:t xml:space="preserve">                    «2m     alive   for  evermore    t  ; and   ¥ have    and, behold, E am  alive for      </w:t>
        <w:br/>
        <w:t xml:space="preserve">                 Ms" the     keys    of   death    and    of   Hadés.    evermore,   Amen  ; and have       </w:t>
        <w:br/>
        <w:t xml:space="preserve">                                                      *the     things     the keys  of  hell  and   of      </w:t>
        <w:br/>
        <w:t xml:space="preserve">                 y -   which   thou  therefore   *and   what   things     death.  1° Write  the things      </w:t>
        <w:br/>
        <w:t xml:space="preserve">                iss    they    are,   Sand     the    things    which     which  thou  hast seen, and       </w:t>
        <w:br/>
        <w:t xml:space="preserve">                       shall   be  after   these;    2° the  mystery      the things  which  are, and       </w:t>
        <w:br/>
        <w:t xml:space="preserve">                                                                          the things  which  shall be       </w:t>
        <w:br/>
        <w:t xml:space="preserve">                                                                          hereafter;   2° the mystery       </w:t>
        <w:br/>
        <w:t xml:space="preserve">          eves.        of   the  seven   stars  which    thou  sawest|    of the  seven  stars  whick       </w:t>
        <w:br/>
        <w:t xml:space="preserve">          aver. 12,    in  my    right   hand,     “and    the   seven    thou  sawest  in  my  right       </w:t>
        <w:br/>
        <w:t xml:space="preserve">                       golden    candlesticks.      The   seven   stars   hand, and  the seven golden       </w:t>
        <w:br/>
        <w:t xml:space="preserve">          Mal  31,7,                                                      candlesticks.   The   seven       </w:t>
        <w:br/>
        <w:t xml:space="preserve">                       are   ®angels    of   the  seven    churches     :) stars are the angels of the      </w:t>
        <w:br/>
        <w:t xml:space="preserve">            eb. ii.1,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last (sce ver. 11 above:  this is the mean-     whose  manifested loving-kindness  to thee.”      </w:t>
        <w:br/>
        <w:t xml:space="preserve">          ing  here, not  as the  semi-Socinian  Com-     ‘The connexion   is better  thus than  with       </w:t>
        <w:br/>
        <w:t xml:space="preserve">          mentators  explain it, “Both highest  in dig-   ver. 11, as some:  “Now    that thy  fear is      </w:t>
        <w:br/>
        <w:t xml:space="preserve">          nity and  also  most  humiliated  2” it is     over, write  what  I bade  thee.”   But  it is     </w:t>
        <w:br/>
        <w:t xml:space="preserve">          eternity of God which  is expressed—of  Him    very  doubtfal whether  ver. 11 is spoken by       </w:t>
        <w:br/>
        <w:t xml:space="preserve">          who  is before all and after all,     and to    onr  Lord  at  all: see  there) the  things       </w:t>
        <w:br/>
        <w:t xml:space="preserve">          everlasting), and  the living  One  (not the    which   thou  sawest (just      now:  vision      </w:t>
        <w:br/>
        <w:t xml:space="preserve">          life-giving One, however  true the  fact may    which  was but  now  vonchsafed  thee), and       </w:t>
        <w:br/>
        <w:t xml:space="preserve">          be;   nor  here  signifying alive from    the   what  things  they  are (two   meanings   of      </w:t>
        <w:br/>
        <w:t xml:space="preserve">          dead  ; but itis the well-known  attribute of   the words  thus  rendered  are possible.  1)      </w:t>
        <w:br/>
        <w:t xml:space="preserve">          God,  the Eternal, not in bare duration, but    “the things which  are,’ viz. which exist at      </w:t>
        <w:br/>
        <w:t xml:space="preserve">           in personal  life. The   giving  life is in-   the present time.  This  has been taken  by       </w:t>
        <w:br/>
        <w:t xml:space="preserve">          cluded,  but  the word  expresses  far more.    many  Commentators,   ancient  and modern.        </w:t>
        <w:br/>
        <w:t xml:space="preserve">          The   A.V.   is wrong   in connecting  these    2) a8 above, “what   things they [the things      </w:t>
        <w:br/>
        <w:t xml:space="preserve">          worils with  those that follow);  and I  was    which  thou  sawest]  are,” i.e. signify : so     </w:t>
        <w:br/>
        <w:t xml:space="preserve">          (I became:   it was  a state which  I passed    some of the  ancients and  moderns.    Both       </w:t>
        <w:br/>
        <w:t xml:space="preserve">          into) deed,  and,  behold,  I am   alive  for   on account  of the construction  in the ori-      </w:t>
        <w:br/>
        <w:t xml:space="preserve">          evermore   (see  Rom.  vi. 9, Acts  xiii, 34,   ginal [see  my  Greck   'Test.],    because       </w:t>
        <w:br/>
        <w:t xml:space="preserve">          am    alive  expresses  moré    emphatically    the verb are, unquestionably  in this mean        </w:t>
        <w:br/>
        <w:t xml:space="preserve">          than  would   the  simple  verb  “live,” the    ing of        occurs twice in the next verse,     </w:t>
        <w:br/>
        <w:t xml:space="preserve">           residence  and  effinence of life.  By  this   I have no  hesitation in taking  this latter      </w:t>
        <w:br/>
        <w:t xml:space="preserve">          mention   of His own  death and  revival, the   meaning,  as given  above), and  the things       </w:t>
        <w:br/>
        <w:t xml:space="preserve">           Lord  reassures  His  Apostle.   He  is not    which   are  about  to happen   after these       </w:t>
        <w:br/>
        <w:t xml:space="preserve">          only the living One  in His majesty,  but He    (viz. after the things which  thou  sawest :      </w:t>
        <w:br/>
        <w:t xml:space="preserve">           has passed through  death  as one of us, and   the  next  vision, beginning  with  ch.  iv.,     </w:t>
        <w:br/>
        <w:t xml:space="preserve">          is come  to confer life even in and through     which  itself opens with “after these things      </w:t>
        <w:br/>
        <w:t xml:space="preserve">          death);  and  I have  the keys of death  and    Tsaw.”    I would  take the  verb be  in the      </w:t>
        <w:br/>
        <w:t xml:space="preserve">          of  Hades   (not, of  hell: the   two  words    sense of happening, not  in the wide ages of      </w:t>
        <w:br/>
        <w:t xml:space="preserve">           should never be confounded.    I  can bring    history, but in apocalyptic  vision : secing      </w:t>
        <w:br/>
        <w:t xml:space="preserve">          up  from  death, yea even  from  the  myste-    that, these  things  meaning   “the  things       </w:t>
        <w:br/>
        <w:t xml:space="preserve">          rious place  of the spirits of the departed.    which  thou  sawest,” @ present  vision, the      </w:t>
        <w:br/>
        <w:t xml:space="preserve">          ‘The figure of the keys  is often used in this  things  which   shall  be  will by  analogy       </w:t>
        <w:br/>
        <w:t xml:space="preserve">          book;   see ch.  iti,   ix.  1:  xx. 1.  The    mean  the things which  shall succeed these,      </w:t>
        <w:br/>
        <w:t xml:space="preserve">          Targum    of Jonathan   on  Deut.  xxviii, 12   i.e. a future vision. Notice, it is not “the      </w:t>
        <w:br/>
        <w:t xml:space="preserve">          says, “There   are four keys in the  hand  of   things which  must   come  to pass,”  as  in      </w:t>
        <w:br/>
        <w:t xml:space="preserve">          the  Lord . . . the key of life,  the tombs,    ver.1:  not  the necessity of prophecy, but       </w:t>
        <w:br/>
        <w:t xml:space="preserve">          of food, and  of rain”?  We   have the gates    only the sequence  of things seen);               </w:t>
        <w:br/>
        <w:t xml:space="preserve">          of  death  as opposed  to  the gates  of the    20.] the mystery   (i.e. the secret significa-    </w:t>
        <w:br/>
        <w:t xml:space="preserve">          daughter  of  Zion, Ps. ix. 145 ef. also Job    tion) of the seven stars which  thou sawest       </w:t>
        <w:br/>
        <w:t xml:space="preserve">          xxxvili, 175 and  the gates of Hadés,  Matt.    upon (held  in, and so standing   over, as a      </w:t>
        <w:br/>
        <w:t xml:space="preserve">          xvi. 16, Isa. xxxvili, 10).      19.] Write    wreath)   my  right  hand,   and  the  seven       </w:t>
        <w:br/>
        <w:t xml:space="preserve">          therefore (‘ hecause I have vouchsafed  thee   candlesticks  of gold (clliptic           for      </w:t>
        <w:br/>
        <w:t xml:space="preserve">          this vision,—I  whose  majesty  is such, and   ‘and  the mystery of the seven candlesticks,”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