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REVELATION.                                          Il.         </w:t>
        <w:br/>
        <w:t xml:space="preserve">        952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  AUTHORIZED      VERSION.            </w:t>
        <w:br/>
        <w:t xml:space="preserve">                        IL.  1 Unto    the   angel  of  the  church       II.»  Unto  the  angel  of        </w:t>
        <w:br/>
        <w:t xml:space="preserve">                     int    Ephesus      write;     These     things    the  church   of   Ephesus          </w:t>
        <w:br/>
        <w:t xml:space="preserve">        + Saal our   saith   *he    that    holdeth      the   seven    writes  These  things  saith        </w:t>
        <w:br/>
        <w:t xml:space="preserve">          MSS. of    stars   in   his   right    hand,    he     that   he that  holdeth  the seven         </w:t>
        <w:br/>
        <w:t xml:space="preserve">        deb. 1.13.   walketh     in  the   midst    of   the   seven    stars  in his  right  hand,         </w:t>
        <w:br/>
        <w:t xml:space="preserve">                     golden    candlesticks;      2°     know     thy   who  walketh   in the midst         </w:t>
        <w:br/>
        <w:t xml:space="preserve">                it    works,    and     thy   labour,     and     thy   of the seven golden  candle-        </w:t>
        <w:br/>
        <w:t xml:space="preserve">                     patience,    and    that    thou    canst    not   sticks ; ? I      thy works,        </w:t>
        <w:br/>
        <w:t xml:space="preserve">                                                                        and   thy labour,  and   thy        </w:t>
        <w:br/>
        <w:t xml:space="preserve">                                                                        patience,  and    how   thow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view  as far the more   likely one.  It  has   Commentary,   pp.27—58:   and  (but scantily,       </w:t>
        <w:br/>
        <w:t xml:space="preserve">         been taken  by Origen, Jerome,  and  several   as most  interpreters pass over this portion        </w:t>
        <w:br/>
        <w:t xml:space="preserve">         more  of the ancients, and by  many  among     of the book  slightly) in the  introductions        </w:t>
        <w:br/>
        <w:t xml:space="preserve">         the moderns.         The attempt  to defend    to the  principal commentaries.     See also        </w:t>
        <w:br/>
        <w:t xml:space="preserve">         the interpretation of angels  as bishops  by   Abp,  Trench’s Appendix  to his Commentary          </w:t>
        <w:br/>
        <w:t xml:space="preserve">         the analogy  of the legate of the congrega-    ‘on the Seven Epistles, pp. 209—225.                </w:t>
        <w:br/>
        <w:t xml:space="preserve">         tion, in the synagogue, appears to be futile,     Before  commenting   on  each  individual        </w:t>
        <w:br/>
        <w:t xml:space="preserve">         jnasmuch   as that officer held quite an in-   Epistle,  I would  notice  the  similar con-        </w:t>
        <w:br/>
        <w:t xml:space="preserve">         ferior place, in no way  corresponding  to a   struction  of all.  This  may   be thns  de-        </w:t>
        <w:br/>
        <w:t xml:space="preserve">         bishop, or  any  kind  of president  of  the   scribed.   Lach  Epistle contdins, 1. A com-        </w:t>
        <w:br/>
        <w:t xml:space="preserve">         church.          ‘As regards the symbolism,    mand,  to write to the angel of the                 </w:t>
        <w:br/>
        <w:t xml:space="preserve">         stars are the  symbols  of the angels of the   church.    2. A  sublime title of onr  Lord,        </w:t>
        <w:br/>
        <w:t xml:space="preserve">         churches, inasmuch   as angels are beings of   taken  for the most  part from  the imagery         </w:t>
        <w:br/>
        <w:t xml:space="preserve">         light, Heb. i. 7 [from Ps. civ. 4], where see  of the preceding  vision.  3. An  address to        </w:t>
        <w:br/>
        <w:t xml:space="preserve">         note;  Job xxxviii, 4, where they  are called  the angel  of the church, always  commenc-          </w:t>
        <w:br/>
        <w:t xml:space="preserve">         the  morning  stars,  ‘The  same    symbolism  ing with  I  know, introducing   a statement        </w:t>
        <w:br/>
        <w:t xml:space="preserve">         js used in the prophets of Lucifer, the day-   of  its present circumstances:    continuing        </w:t>
        <w:br/>
        <w:t xml:space="preserve">         star, the son of the morning, Isa. xiv. 12 ff, with  an  exhortation  either to  repentance        </w:t>
        <w:br/>
        <w:t xml:space="preserve">         who  would  exalt his throne above  the stars  or  to constancy  : and  ending with  a  pro-       </w:t>
        <w:br/>
        <w:t xml:space="preserve">         of God, ib. ver. 13; Rev. xii.4,9.   See also   phetie  announcement,    mostly  respecting        </w:t>
        <w:br/>
        <w:t xml:space="preserve">         Inke   x. 18.  That  stars are  also used to    what shall be at the Lord’s  coming.   4, A        </w:t>
        <w:br/>
        <w:t xml:space="preserve">         symbolize   earthly   authorities,  is what    promise   made  to “him   that overcometh,”         </w:t>
        <w:br/>
        <w:t xml:space="preserve">         might  be expected  from  the very nature  of   generally accompanied   with  a solemn  call       </w:t>
        <w:br/>
        <w:t xml:space="preserve">         the  symbol,  and  should  never  have  been    to earnest  attention, “Ze    that hath  an        </w:t>
        <w:br/>
        <w:t xml:space="preserve">         alleged here  as a reason against  the literal  ear, 5c”                                           </w:t>
        <w:br/>
        <w:t xml:space="preserve">         interpretation of angels.      The  churches      1—7.]—Tux      Eristie  ro  tHe  cuuRcr          </w:t>
        <w:br/>
        <w:t xml:space="preserve">         themselves  are represented  by candlesticl     ar   Evuesus,      To  the   angel   of  the       </w:t>
        <w:br/>
        <w:t xml:space="preserve">         agreeably  IIT.   the  universal  symbol  70    church  in Ephesus   write;   These  things        </w:t>
        <w:br/>
        <w:t xml:space="preserve">         hoth  of the prophetic  and evangelic  Se con-  saith he that holdeth  fast (compare  ch.  ii.     </w:t>
        <w:br/>
        <w:t xml:space="preserve">         tures,   Compare   respecting 18;  character    26, iti.11)   seven stars in his right hand,       </w:t>
        <w:br/>
        <w:t xml:space="preserve">         3;  these Epistles, whether xii. 35; Phil. be   He  that   walketh   in the   midst  of  the       </w:t>
        <w:br/>
        <w:t xml:space="preserve">          regarded  as simply historical, or historico-  seven  candlesticks  of gold  (asscrtions of       </w:t>
        <w:br/>
        <w:t xml:space="preserve">          prophetical, or  simply  prophetical.   The    Christ’s  being  the  Lord,   tie  Governor        </w:t>
        <w:br/>
        <w:t xml:space="preserve">          point  on which   all, I  presume,  will  be   and  the  Upholder  of  His  Church,  agree-       </w:t>
        <w:br/>
        <w:t xml:space="preserve">          agreed is, that the words contained in these   ably to  the  vision of  ch. i,: coming   in       </w:t>
        <w:br/>
        <w:t xml:space="preserve">          Epistles are applicable to and intended  for   suitably in this first Epistle, as beginning       </w:t>
        <w:br/>
        <w:t xml:space="preserve">          the  guidance,  warning,   and   encourage-    the complete  number):   I know   (am aware        </w:t>
        <w:br/>
        <w:t xml:space="preserve">          ment  of the  whole  Church   Catholic, and    of:  not  as  some   explain  it,  approve.        </w:t>
        <w:br/>
        <w:t xml:space="preserve">          its several  parts, throughout    all  time.   ‘The context  determines this to be the fact       </w:t>
        <w:br/>
        <w:t xml:space="preserve">          ‘The differing interpretations will here  be   here, but not this word.  ‘The works  might        </w:t>
        <w:br/>
        <w:t xml:space="preserve">          only briefly alluded  to.   One  account  of   be  bad ones, see  John  iii. 19) thy works        </w:t>
        <w:br/>
        <w:t xml:space="preserve">          them  will be  found  in Vitringa’s  (Latin)   (so in  ‘all the Epistles, except  those  to       </w:t>
        <w:br/>
        <w:t xml:space="preserve">                                                         Smyrna   and   Pergamns),  and   thy  labour       </w:t>
        <w:br/>
        <w:t xml:space="preserve">                                                         (1 Cor. iii, 8,   58, the  same  word), and        </w:t>
        <w:br/>
        <w:t xml:space="preserve">                                                         endurance    (labour  and   endurance   for,       </w:t>
        <w:br/>
        <w:t xml:space="preserve">                                                         patience]  form  the active and  the passive       </w:t>
        <w:br/>
        <w:t xml:space="preserve">                                                         sides  of  the  energizing   Christian  life.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