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I—6.                              REVELATION.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AUTIORIZED       VERSION.   |     AUTIIORIZED      VERSION     REVISED.                                </w:t>
        <w:br/>
        <w:t xml:space="preserve">     canst not bear  them  which  bear     wicked     persons:      and    4 thou   asonaiv.1.              </w:t>
        <w:br/>
        <w:t xml:space="preserve">     are  evil:  and  thou  hast  didst   try   them    ° which    say  they   are  e3¢9¢-z1.1              </w:t>
        <w:br/>
        <w:t xml:space="preserve">     tried them  which  say they                                                                            </w:t>
        <w:br/>
        <w:t xml:space="preserve">     are apostles, and  are  not, apostles,   and   are   not,  and   didst   find                          </w:t>
        <w:br/>
        <w:t xml:space="preserve">     and hast  found them  liars : them    false:    $ and    hadst     patience,                           </w:t>
        <w:br/>
        <w:t xml:space="preserve">     3 and hast borne, and  hast  and   didst    bear   for  my   name’s     sake,                          </w:t>
        <w:br/>
        <w:t xml:space="preserve">    patience, and for  my name's                                                                            </w:t>
        <w:br/>
        <w:t xml:space="preserve">     sake  hast  laboured,   and  and   hast    not  been  weary    ¢.  * Never-    ragtivi.                </w:t>
        <w:br/>
        <w:t xml:space="preserve">     hast not fainted,  * Never-  theless   I  have   against   thee   that  thou   tsi,                    </w:t>
        <w:br/>
        <w:t xml:space="preserve">     theless I  have   somewhat   hast   left  thy    first love.     5 Remem-                              </w:t>
        <w:br/>
        <w:t xml:space="preserve">     agaiust  thee, because thou  ber   therefore    from    whence     thou   art                          </w:t>
        <w:br/>
        <w:t xml:space="preserve">     hast  left  thy first  love. fallen,   and    repent,   and   do   the   first                         </w:t>
        <w:br/>
        <w:t xml:space="preserve">     5 Remember  therefore from   works;     ® or   else  I   will  come     unto   s Matt xt               </w:t>
        <w:br/>
        <w:t xml:space="preserve">     whence thou art fallen, and  thee  t,  and   will   remove     thy   candle-   tquicky js              </w:t>
        <w:br/>
        <w:t xml:space="preserve">     repent, and   do  the  first stick   out  of  his  place,  if  thou  do   not                          </w:t>
        <w:br/>
        <w:t xml:space="preserve">     works ; or else Iwill  come  repent.    6 Notwithstanding,         this thou    Omitted                </w:t>
        <w:br/>
        <w:t xml:space="preserve">     unto thee quickly, and  will hast,   that   thou   hatest    the   works    of  Our oldeet             </w:t>
        <w:br/>
        <w:t xml:space="preserve">     remove  thy candlestick out                                                     Mss,                   </w:t>
        <w:br/>
        <w:t xml:space="preserve">     o  his  place, except  thou                                                                            </w:t>
        <w:br/>
        <w:t xml:space="preserve">     repent.   © But   this thou                                                                            </w:t>
        <w:br/>
        <w:t xml:space="preserve">     hast, that thou  hatest the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The   two  are  explanatory,   in  fact,  of   Ansbert  says, “she  was  excited  with the             </w:t>
        <w:br/>
        <w:t xml:space="preserve">     works;   sce 1  Cor.  xv. 58:  these  being    love of this world :” or,      seeing  it is            </w:t>
        <w:br/>
        <w:t xml:space="preserve">     the resulting  fruits of  Jabour  and   pa-    negative, rather than  positive delinquency             </w:t>
        <w:br/>
        <w:t xml:space="preserve">     tience, see ch.  xiv. 13), and   that  thou    which  is blamed,   the  love of  first con-            </w:t>
        <w:br/>
        <w:t xml:space="preserve">     canst not  bear  wicked  persons  (these are   version had  waxed   cold, and  given  place            </w:t>
        <w:br/>
        <w:t xml:space="preserve">     here  regarded  as  a burden,  nn  incubus,    to  a   lifeless and   formal   orthodoxy).             </w:t>
        <w:br/>
        <w:t xml:space="preserve">     which  the  Ephesian   church  had  thrown     Remember    therefore  whence    thon  hast             </w:t>
        <w:br/>
        <w:t xml:space="preserve">     off, The  assertion is as  yet  general:  it   fallen (the  first fervour of  love  is  re-            </w:t>
        <w:br/>
        <w:t xml:space="preserve">     is particularized in the next  clause), and    garded as a height, from  which the  church             </w:t>
        <w:br/>
        <w:t xml:space="preserve">     didst try (make  experiment  of) those who     had  declined), ‘and  repent  (quickly  and             </w:t>
        <w:br/>
        <w:t xml:space="preserve">     interesting in  connexion  with  St.  Paul’s   effectually, as the  tense  in the  original            </w:t>
        <w:br/>
        <w:t xml:space="preserve">     prophetic     caution,   xx. 28—30.    That    implies), and do the first works  (the works            </w:t>
        <w:br/>
        <w:t xml:space="preserve">     which  he foretold  had  come  to pass, but    which  sprung   from   that thy  first love :           </w:t>
        <w:br/>
        <w:t xml:space="preserve">     they  had profited by   his apostolic warn-    those resume);  but  if not, I [will]  come             </w:t>
        <w:br/>
        <w:t xml:space="preserve">     ing): and   hadst   endurance,   and  didst    to thee  (not  Christ's final coming,   but             </w:t>
        <w:br/>
        <w:t xml:space="preserve">     bear (them, while  trying them:  or perhaps    his coming   in  special judgment   is here             </w:t>
        <w:br/>
        <w:t xml:space="preserve">     the verb is used absolutely) for my  Name,     indieated), and   will move    thy  candle-             </w:t>
        <w:br/>
        <w:t xml:space="preserve">     and  hast  not  been   weary.   Howbeit    I  stick out of its place  (i.e. will make thee             </w:t>
        <w:br/>
        <w:t xml:space="preserve">     have  (nothing  need be  supplied:  the fol-   cease to be  a church:   see the  fulfilment            </w:t>
        <w:br/>
        <w:t xml:space="preserve">     lowing  clanse is  the object  to  the verb    noticed in Introd., § iii.   7), if thou do             </w:t>
        <w:br/>
        <w:t xml:space="preserve">     “T  have”)  against  thee  that  thou  hast    not repent  (shalt not have repented  ; i. e.           </w:t>
        <w:br/>
        <w:t xml:space="preserve">     left (deserted; or let go)  thy love which     by the  speedy time  indicated  in the pre-             </w:t>
        <w:br/>
        <w:t xml:space="preserve">     was  at  first (towards  whom?      Arethas    viouscommaud).       6.) Notwithstanding,               </w:t>
        <w:br/>
        <w:t xml:space="preserve">     understands   charity  to  thy  neighbours.    this thou hast  (this one thing: there is no            </w:t>
        <w:br/>
        <w:t xml:space="preserve">     Grotins  similarly,  “and otliers very  va-    need  to supply  “good”    or  the like:   of           </w:t>
        <w:br/>
        <w:t xml:space="preserve">       sly.    But there  can  I think  be  little  what  sort this one  thing is, is explained             </w:t>
        <w:br/>
        <w:t xml:space="preserve">     question  that the  language   is conjugal,    by what follows. We  may  notice the tender             </w:t>
        <w:br/>
        <w:t xml:space="preserve">     and  the love, as Ambrose  Ansbert  [¥ thou    compassion  of  our blessed  Lord,  who, in             </w:t>
        <w:br/>
        <w:t xml:space="preserve">     hast cast away   the affection of  a chaste    his blame of  a falling chureh,  yet sclects            </w:t>
        <w:br/>
        <w:t xml:space="preserve">     spouse”),  and   others,—the   first fervent   for praise one   particular in  which   His             </w:t>
        <w:br/>
        <w:t xml:space="preserve">     cluste and  pure love of the newly-wedded      mind  is yet retained. This is for our com-             </w:t>
        <w:br/>
        <w:t xml:space="preserve">     bride: see  Jer. ii. 2.       In what   par-   fort: but let us  not forget  that it is for            </w:t>
        <w:br/>
        <w:t xml:space="preserve">     ticular the Ephesian   eburch  had  left her   our   imitation      “He   in the  midst  of            </w:t>
        <w:br/>
        <w:t xml:space="preserve">     first love, is  not  stated.   Perhaps,   as   painful matters  inserts encouraging  ones,             </w:t>
        <w:br/>
        <w:t xml:space="preserve">                                                    lest the  church  should  be swallowed   up             </w:t>
        <w:br/>
        <w:t xml:space="preserve">                                                    by overmuch   sorrow.”  Arethas  [10th een-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