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24—27.                           REVELATION,                                          963                 </w:t>
        <w:br/>
        <w:t xml:space="preserve">                                                                                                            </w:t>
        <w:br/>
        <w:t xml:space="preserve"> AUTILORIZED      VERSION.          AUTHORIZED      VERSION     REVISED.                                    </w:t>
        <w:br/>
        <w:t xml:space="preserve">                                                                                                            </w:t>
        <w:br/>
        <w:t xml:space="preserve"> will  put  upon   you   none  other    burden.      25 But    ‘that    which    res. tis.                  </w:t>
        <w:br/>
        <w:t xml:space="preserve"> other  burden.   * But  that  ye    have,    hold    fast    till  I   come.                               </w:t>
        <w:br/>
        <w:t xml:space="preserve"> which  ye have already  hold  26 And     he    that    overcometh,        and                              </w:t>
        <w:br/>
        <w:t xml:space="preserve"> fast  till I come.    #6 And                                                                               </w:t>
        <w:br/>
        <w:t xml:space="preserve"> he   that  overcometh,   and  he   that    keepeth     *my     works     unto   *Jehn    vi:29,            </w:t>
        <w:br/>
        <w:t xml:space="preserve"> keepeth   my   works    unto  the  end,    ‘to  him    will  I  ee    autho-    ¢ mate                     </w:t>
        <w:br/>
        <w:t xml:space="preserve"> the  end,   to  him   will I  rity   over    the   nations:      27" and    he                             </w:t>
        <w:br/>
        <w:t xml:space="preserve"> give   power  over  the  na-                                                          “oie                 </w:t>
        <w:br/>
        <w:t xml:space="preserve"> tions : 27 and he shall rule                             Salle.    Dansvil.22,  Si S.8 318.16              </w:t>
        <w:br/>
        <w:t xml:space="preserve">                                                                                                            </w:t>
        <w:br/>
        <w:t xml:space="preserve"> words  surely  would   not  bear  the  sense    ereeis too clear and  prominent  to allow of               </w:t>
        <w:br/>
        <w:t xml:space="preserve"> thus assigned  to them, viz. that they could   any  other meaning   coming   into question :               </w:t>
        <w:br/>
        <w:t xml:space="preserve"> go  deeper  than  and  ontwit  Satan  in  his  at least any other which  sets that. entirely               </w:t>
        <w:br/>
        <w:t xml:space="preserve"> ‘own kingdom:   and  sccing  morcover,  that   aside.  Others   may  be  deduced  and   flow               </w:t>
        <w:br/>
        <w:t xml:space="preserve"> no such  formula,  or  any  resembling  it, is from   that one,  which  have   meaning   for               </w:t>
        <w:br/>
        <w:t xml:space="preserve"> fonnd  as used by the  ancient Gnostic here-    the church now  that those  former  subjects               </w:t>
        <w:br/>
        <w:t xml:space="preserve"> tics: or 2)  that  the  words  as  they  call  of  controversy   have   passed  away                       </w:t>
        <w:br/>
        <w:t xml:space="preserve"> them   apply only to the  word  depths,  and    (“only:”    i.e.,      not that  the Keenes                </w:t>
        <w:br/>
        <w:t xml:space="preserve"> that,  when,   according   to their  way   of  just  accorded involves  this sacred  obliga-               </w:t>
        <w:br/>
        <w:t xml:space="preserve"> speaking, “of  God”   should  have  followed    tion) that which  ye have   (see ch. iii.                  </w:t>
        <w:br/>
        <w:t xml:space="preserve"> [1  Cor. ii. 10}, the  Lord   in indignation   not  to be restricted  in its sense to  their               </w:t>
        <w:br/>
        <w:t xml:space="preserve"> Substitutes of  Satan.   This has  been  the   stedfastness  in resisting Jezebel and                      </w:t>
        <w:br/>
        <w:t xml:space="preserve"> sense taken  by most  Commentators.     And    Dut  representing the sum  total of Chri                    </w:t>
        <w:br/>
        <w:t xml:space="preserve"> it appears  to me  that this  alone comes  in  doctrine and hope  and privilege; the“, “faith              </w:t>
        <w:br/>
        <w:t xml:space="preserve"> any  measure  up to the requirements  of the    once   for all delivered to the saints”   of               </w:t>
        <w:br/>
        <w:t xml:space="preserve"> passage, in intensity  of meaning   and   so-   Tnde"3),  hold fast  (the word   in the ori-               </w:t>
        <w:br/>
        <w:t xml:space="preserve"> Temnity,  as well as  in likelihood); I cast    ginal sets forth not so much the continuing                </w:t>
        <w:br/>
        <w:t xml:space="preserve"> not upon   you  any  other  burden  (to what    habit, as the renewed and determined   grasp               </w:t>
        <w:br/>
        <w:t xml:space="preserve"> do the words  refer?   There can, Limagine,     of every intervening  moment   of the  space               </w:t>
        <w:br/>
        <w:t xml:space="preserve"> he little doubt as to the answer,  if we  re-  prescribed)  until  the time  when   I  shall               </w:t>
        <w:br/>
        <w:t xml:space="preserve"> member   some   of the  expressions  used  in  come   (the  original gives  an  uncertainty                </w:t>
        <w:br/>
        <w:t xml:space="preserve"> the  apostolic decree  in which  these  very    when  the time shall be,  which  we  cannot                </w:t>
        <w:br/>
        <w:t xml:space="preserve"> matters  here  in question,  fornication and    convey in our language).          26,]  And                </w:t>
        <w:br/>
        <w:t xml:space="preserve"> abstaining  from   unholy  meats,  were  the    (the announcement    of reward  to  the con-               </w:t>
        <w:br/>
        <w:t xml:space="preserve"> only things  forbidden  to the  Gentile con-    queror now first precedes  the proclamation                </w:t>
        <w:br/>
        <w:t xml:space="preserve"> verts.  For  our  Lord  here  takes  up  aud    to hear   what   the  Spirit saith   to  the               </w:t>
        <w:br/>
        <w:t xml:space="preserve"> refers to those very words.   In Acts xv. 28    churches:   and  is joined, here  alone, by                </w:t>
        <w:br/>
        <w:t xml:space="preserve"> we   read, “It  seemed  good   to  the Holy     “and”    to  the preceding   portion  of the               </w:t>
        <w:br/>
        <w:t xml:space="preserve"> Ghost   and   to us  to  lay  upon   yon  no    Epistle; being  indeed  more   closely  con-               </w:t>
        <w:br/>
        <w:t xml:space="preserve"> greater   burden    than    these  necessary    nected  with  it in this case  than  in any                </w:t>
        <w:br/>
        <w:t xml:space="preserve"> things, that ye abstain from  meats  offered    of the  others:  see  below)  he  that  con-               </w:t>
        <w:br/>
        <w:t xml:space="preserve"> fo idols, and from  blood, and from   things    quereth  and  he  that  (by this second  de-               </w:t>
        <w:br/>
        <w:t xml:space="preserve"> strangled,  and  from  fornication.”    This    signation  this second  class  is precluded                </w:t>
        <w:br/>
        <w:t xml:space="preserve"> act of simple obedience, and  no  deep  mat-    from  being  taken  as  merely  explanatory                </w:t>
        <w:br/>
        <w:t xml:space="preserve"> ters  beyond   their reach,  was   what  the    of the first,    is specified as included in               </w:t>
        <w:br/>
        <w:t xml:space="preserve"> Lord  required  of them.   And   this burden    it) Keepeth  to the  end  (it is remarkable,               </w:t>
        <w:br/>
        <w:t xml:space="preserve"> resolved itself into keeping the  faith once    that immediately  after the words, so point-               </w:t>
        <w:br/>
        <w:t xml:space="preserve"> Gelivered to the saints, as enjoined  in the   edly  alluded   to above,  in  the  apostolic               </w:t>
        <w:br/>
        <w:t xml:space="preserve"> next  sentence.   The  word  has  been  very   decree, Acts  xv. 28, was added, +     which                </w:t>
        <w:br/>
        <w:t xml:space="preserve"> variously   understood  :-—of  the   trouble   if  ye keep  yourselves,  ye shall do   well)               </w:t>
        <w:br/>
        <w:t xml:space="preserve"> given  them  by  Jezebel and  her followers :  my  works   (contrast to her works,  ver. 22:               </w:t>
        <w:br/>
        <w:t xml:space="preserve"> —of   the punishments   about  to befall the   but  extending   beyond  that  contrast  to a               </w:t>
        <w:br/>
        <w:t xml:space="preserve"> heretics,  which were  not to  be  feared by   general  and blessed truth.  My   works, i.e.               </w:t>
        <w:br/>
        <w:t xml:space="preserve"> the Christians  :—of the burden  of previous   which   belong to  Me, are the  attributes of               </w:t>
        <w:br/>
        <w:t xml:space="preserve"> suffering  implied   in the  word   patience    Myself and  of  Mine),  I will  give to him                </w:t>
        <w:br/>
        <w:t xml:space="preserve"> above,—and    of the sense of “ burden,”   so   authority  over  the nations  (compare   the               </w:t>
        <w:br/>
        <w:t xml:space="preserve"> often occurring  in the prophets  when  they    words,  “Have     thou  authority  over  the               </w:t>
        <w:br/>
        <w:t xml:space="preserve"> denounce  the divine threatenings,   But   to   cities,” Luke       17, which  is the reward               </w:t>
        <w:br/>
        <w:t xml:space="preserve"> my  mind  the  allusion to the  apostolic de-   of hiin who obeyed  the command,   “Oceupy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