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REVELATION.                                        Ill.         </w:t>
        <w:br/>
        <w:t xml:space="preserve">         966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AUTHORIZED       VERSION.           </w:t>
        <w:br/>
        <w:t xml:space="preserve">                      thy  works    perfeet   before    my   +  God.   | 20¢ found  thy works   per-        </w:t>
        <w:br/>
        <w:t xml:space="preserve">                      3¢Romember         [+ therefore]    how    thou  fect   before  God.     3 Rew        </w:t>
        <w:br/>
        <w:t xml:space="preserve">                    _ hast  received    and   heardest,   and  keep,   | member  therefore how  thow        </w:t>
        <w:br/>
        <w:t xml:space="preserve">         t therefore                        fIf   therefore      thou   hast hold fast  and  repent.        </w:t>
        <w:br/>
        <w:t xml:space="preserve">          omitted ané and   © repent.                                                                       </w:t>
        <w:br/>
        <w:t xml:space="preserve">          of our      shalt   not  watch,    I will   come   +   as  a | If therefore thou shalt not        </w:t>
        <w:br/>
        <w:t xml:space="preserve">          oldest                                                        watch,  I will come  on thee        </w:t>
        <w:br/>
        <w:t xml:space="preserve">         @ Yer.       thief,   and     thou    shalt    not    know!    asa   thief, and thou  shalt        </w:t>
        <w:br/>
        <w:t xml:space="preserve">         f Matt,      What    hour    I  will   come    upon    thee,  | ot  know  what  hour I will        </w:t>
        <w:br/>
        <w:t xml:space="preserve">          6. $8, x ia                                                                        4 Thou         </w:t>
        <w:br/>
        <w:t xml:space="preserve">          48, Marke : names    ¢  in  Sardis thou    hast have a  few   hast  a few  names  even de-        </w:t>
        <w:br/>
        <w:t xml:space="preserve">          38. Luke xii, defiled   their   garments;       and    they   filed their garments   ; and        </w:t>
        <w:br/>
        <w:t xml:space="preserve">         + 89,   is                                                                                         </w:t>
        <w:br/>
        <w:t xml:space="preserve">         +Galioe by   shall   walk   with    me    tin   white,    be- ‘they  shall walk with  me in        </w:t>
        <w:br/>
        <w:t xml:space="preserve">          SERED           rents           on                           | white for  they are worthy.        </w:t>
        <w:br/>
        <w:t xml:space="preserve">                  Th, &amp;   8 18,                   ymitted all MSS.        h dade         ioh.iv.4.  vi,     </w:t>
        <w:br/>
        <w:t xml:space="preserve">                                                                                                            </w:t>
        <w:br/>
        <w:t xml:space="preserve">         with  the former expression, this ean hardly   which  is coming),  I will come   as a  thief       </w:t>
        <w:br/>
        <w:t xml:space="preserve">         stand.   We  must  therefore take  the other   (these words  do not here refer to our Lord’s       </w:t>
        <w:br/>
        <w:t xml:space="preserve">         view,—strengthen      those  thy  remaining    final coming, but  to some  signal judgment.        </w:t>
        <w:br/>
        <w:t xml:space="preserve">         few  graces, which  in thy  spiritual deadly   in  which  He  would  overtake  the  Sardian        </w:t>
        <w:br/>
        <w:t xml:space="preserve">         slumber  are not yet quite extinct”):  for I   eburch.   Jnst  as the formula derived  from        </w:t>
        <w:br/>
        <w:t xml:space="preserve">         have  not found  thy works  complete  in the   the  great  truth of the suddenness   of His        </w:t>
        <w:br/>
        <w:t xml:space="preserve">         sight of my  God  (up to the mark  and mea-    second  coming  is frequently applied to His        </w:t>
        <w:br/>
        <w:t xml:space="preserve">         sure of being  aceeptable to Him:    i.e. not  final judgment    in Jerusalem,  so is it  to       </w:t>
        <w:br/>
        <w:t xml:space="preserve">         wrought   in that  living faith which  alone   other  His  partial and  special  advents  to       </w:t>
        <w:br/>
        <w:t xml:space="preserve">         renders  human   works  acceptable  to  God,   judgment    in the  case of  individuals and        </w:t>
        <w:br/>
        <w:t xml:space="preserve">         by  uniting them  to Him   on whom   the Fa-   ‘churehes),  and  thou  shalt  not know   at        </w:t>
        <w:br/>
        <w:t xml:space="preserve">         ther looks with  perfect approval.   “Diister- what   hour I will come  upon  thee. Never-         </w:t>
        <w:br/>
        <w:t xml:space="preserve">         dieck well observes, “The  express reference    theless  (notwithstanding    this  state  of       </w:t>
        <w:br/>
        <w:t xml:space="preserve">         to the absolute  rule of all Christian mora-    apathy  even to spiritual death) thou  hast        </w:t>
        <w:br/>
        <w:t xml:space="preserve">         lity is here  put  the  more   strongly  and    (belonging to thee as members.    Notice  as       </w:t>
        <w:br/>
        <w:t xml:space="preserve">         strikingly, becanse this   ehureh  had among    Bengel  remarks,  that  these few  had  not        </w:t>
        <w:br/>
        <w:t xml:space="preserve">         men  a name  that  she lived.” ‘The my binds    separated  themselves  from  the elmreh   in       </w:t>
        <w:br/>
        <w:t xml:space="preserve">         on the judgment   of Him  who  speaks to tl     Sardis,                   its         state)       </w:t>
        <w:br/>
        <w:t xml:space="preserve">         of God).   Remember    [therefore] how  (not    a few names   (“men   who  may be   counted        </w:t>
        <w:br/>
        <w:t xml:space="preserve">         subjective, “rith   what  manner   of recep-    by name  :” compare  Aets  i. 155 ch. xi. 13,      </w:t>
        <w:br/>
        <w:t xml:space="preserve">         tion,” bnt  objective, “after what sort:”  as   note,  The  term  would  hardly be used  ex-       </w:t>
        <w:br/>
        <w:t xml:space="preserve">         in  Eph. iv. 20; 1 Cor. xv. 11) thou hast re-   cept of a limited number)  in Sardis, which        </w:t>
        <w:br/>
        <w:t xml:space="preserve">         ceived  (perfect tense; said  the permanent     have  not defiled their garments  (literally,      </w:t>
        <w:br/>
        <w:t xml:space="preserve">         deposit of doctrine entrusted) and  heardest    did not  defile: the past teuse is from  the       </w:t>
        <w:br/>
        <w:t xml:space="preserve">          (merely past tense: said of the act of h       standing-point  of the fature day presently        </w:t>
        <w:br/>
        <w:t xml:space="preserve">          ing, when  it took  place), and keep  (what    introduced, as  so commonly    when  life is       </w:t>
        <w:br/>
        <w:t xml:space="preserve">          thou hast received  and  heardest:  keep, as   looked  back  on  from  the  great  time  of       </w:t>
        <w:br/>
        <w:t xml:space="preserve">          an abiding habit), and repent (the command     retribution.  ‘The  meaning   of the  figure       </w:t>
        <w:br/>
        <w:t xml:space="preserve">          is of a quick  and decisive  act of amend-     [which  oecurs  also in Jude  23]  has been        </w:t>
        <w:br/>
        <w:t xml:space="preserve">          ment). If therefore (the therefore is hardly   variously given.  ‘There can be little doubt       </w:t>
        <w:br/>
        <w:t xml:space="preserve">          because it is assumed,  in the present  evil   that the     simpler   more  general  expla-       </w:t>
        <w:br/>
        <w:t xml:space="preserve">          state of the Surdian  chnreh,  that the  ex-   nation is the right one :     who  have not        </w:t>
        <w:br/>
        <w:t xml:space="preserve">          hortation will  be in        far rather, be-   sullied the purity  of  their Christian  life      </w:t>
        <w:br/>
        <w:t xml:space="preserve">          cause repentance   is so grievously needed.    oy falling into sin): and they  shall  walk        </w:t>
        <w:br/>
        <w:t xml:space="preserve">          And  it  follows on  the  plain declaration    with me  in white  (the white here is not to       </w:t>
        <w:br/>
        <w:t xml:space="preserve">          which  has been  made  of that present  evil   be identified with  the undefiled garments         </w:t>
        <w:br/>
        <w:t xml:space="preserve">          state; coming   forcibly and  unexpectedly          h they  now  wear:   it is a  new  and        </w:t>
        <w:br/>
        <w:t xml:space="preserve">          where  we  should  rather  have  looked  for        ons hue of victory: see ch. vi. 11; vii.      </w:t>
        <w:br/>
        <w:t xml:space="preserve">          « But if”) thon  dost not watch   (shalt not           8.  The  allusion  which some  have        </w:t>
        <w:br/>
        <w:t xml:space="preserve">          have awaked   and  hecome  watchful, before    imagined,   to tlicir  priesthood,—because         </w:t>
        <w:br/>
        <w:t xml:space="preserve">          the time about to be indieated in the threat   when  a judgment   was  held by  the Sanhe-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