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992                               REVELATION.                                          VI.      </w:t>
        <w:br/>
        <w:t xml:space="preserve">                                                                            AUTHORIZED      VERSION.        </w:t>
        <w:br/>
        <w:t xml:space="preserve">                             AUTHORIZED       VERSION     REVISED.                                          </w:t>
        <w:br/>
        <w:t xml:space="preserve">                         third  seal,  ‘I  heard   the   third   living-|4ad    opened   the third seal,    </w:t>
        <w:br/>
        <w:t xml:space="preserve">            ichiv.7,     being   saying,    Comet.        And    I  saw,   I  heard   the  third  beast     </w:t>
        <w:br/>
        <w:t xml:space="preserve">              w          and   lo ka   black’   horse  ;  and   he  that|  say,  Come  and  lo a  black     </w:t>
        <w:br/>
        <w:t xml:space="preserve">                         sat  on   him   having     a balance     in  his|orse;    and  he  that sat on     </w:t>
        <w:br/>
        <w:t xml:space="preserve">                                   6 And    I  heard   +  as  it were   a                                   </w:t>
        <w:br/>
        <w:t xml:space="preserve">                         voice  in  the  midst   of  the  four   living-   him  had  a pair of balances     </w:t>
        <w:br/>
        <w:t xml:space="preserve">           +  So our     hand.     saying,   tA    measure    of  wheat    in his hand, say, A measure      </w:t>
        <w:br/>
        <w:t xml:space="preserve">             oldest      for  a  ¢ penny,    and   three   +  measures     a voice  in the midst of the     </w:t>
        <w:br/>
        <w:t xml:space="preserve">            t See        of barley   for  a  + penny    ; and   ' the oil | for a penny;  and  see thou     </w:t>
        <w:br/>
        <w:t xml:space="preserve">                         and   the  wine    hurt  thou    not.             of wheat  for  a penny,  and     </w:t>
        <w:br/>
        <w:t xml:space="preserve">                                                                           three  measures   of  barley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7 And|4urt     not  the oit  and  the     </w:t>
        <w:br/>
        <w:t xml:space="preserve">                                                                           wine.   ? And  when  he had      </w:t>
        <w:br/>
        <w:t xml:space="preserve">                                                                                                            </w:t>
        <w:br/>
        <w:t xml:space="preserve">            seal, I heard  the third living-being   say-   of Xerxes,  assnmes   this: “I  find by  eal-    </w:t>
        <w:br/>
        <w:t xml:space="preserve">            ing, Come   (sce above  on ver. 1).  And   I   culation,” he  says, “supposing   that  each     </w:t>
        <w:br/>
        <w:t xml:space="preserve">            saw, and  behold  a black horse  (the colour   consumed   a cheenix a day and no more...”       </w:t>
        <w:br/>
        <w:t xml:space="preserve">            is indicative of the mournful nature  of the   and  similarly Thneydides,  speaking  of         </w:t>
        <w:br/>
        <w:t xml:space="preserve">            eniployment  of the  rider: see below), and    allowance  made  to  the Lacedamonians    in     </w:t>
        <w:br/>
        <w:t xml:space="preserve">            he that sat on him  having   a balance  (the   Sphacteria  while  negotiations were   going     </w:t>
        <w:br/>
        <w:t xml:space="preserve">            symbol  of scarcity, during which the bread    on,   A proverb  also is mentioned,  “ Don’t     </w:t>
        <w:br/>
        <w:t xml:space="preserve">            is doled out  by  weight:  see Ezek.  iv. 16,  sit upon a chenix,” meaning,  “don’t confine     </w:t>
        <w:br/>
        <w:t xml:space="preserve">            “They  shall eat bread by weight,  and with    your  provision to the current day, a chenix     </w:t>
        <w:br/>
        <w:t xml:space="preserve">            care ;” and Levit. xxvi. 26, “ When   I have   being an  allowance for the day.”   Nothing      </w:t>
        <w:br/>
        <w:t xml:space="preserve">            broken  the staff of your bread, ten women     can be  more  decisive than such  proverbial     </w:t>
        <w:br/>
        <w:t xml:space="preserve">            shall bake  your  bread  in  one oven,  and    nsage.   The  tendency  of the voice is then     </w:t>
        <w:br/>
        <w:t xml:space="preserve">            they shall  deliver you  your  bread  again    to check  or limit the  agency  of the rider     </w:t>
        <w:br/>
        <w:t xml:space="preserve">            by weight;   and ye  shail eat, and  not  be   on the  black  horse, and  to provide  that,     </w:t>
        <w:br/>
        <w:t xml:space="preserve">            satisfied.”  The meaning   “yoke,”  instead    notwithstanding   his errand of famine, sus-     </w:t>
        <w:br/>
        <w:t xml:space="preserve">           of  balance, is one which  in'this connexion    tenance  shall not  ntterly fail,  With  re-     </w:t>
        <w:br/>
        <w:t xml:space="preserve">           cannot   be justified.  On  the  import,  see   gard  to the  three chomnixes of barley, the     </w:t>
        <w:br/>
        <w:t xml:space="preserve">                   in    his       And   I heard   as it   cheaper and  less profitable grain, it seems     </w:t>
        <w:br/>
        <w:t xml:space="preserve">                             ication must apparently be    to have  been rightly interpreted  as taking     </w:t>
        <w:br/>
        <w:t xml:space="preserve">           taken  with  the whole  clanso—*  something     in the other ease, of the workman  who,  out     </w:t>
        <w:br/>
        <w:t xml:space="preserve">           like fa voice in the midst of the four living-  of his denarius a day, has  to maintain  not     </w:t>
        <w:br/>
        <w:t xml:space="preserve">           beings},”  the uncertainty  applying  to the    himself only, but his family also,   cannot      </w:t>
        <w:br/>
        <w:t xml:space="preserve">           situation, not to its being a voice, which it   consequently   afford the   dearer  wheaten      </w:t>
        <w:br/>
        <w:t xml:space="preserve">           toas) a voice in the  midst of  the four liv-   bread); and  the  oil and  the wine  do  not     </w:t>
        <w:br/>
        <w:t xml:space="preserve">           ing-beings  (it is not specified,     voi       thou  injure  (not, “do  thon  not  commit       </w:t>
        <w:br/>
        <w:t xml:space="preserve">           but  the point  from which  the  voice comes    injustice in the matter  of the oil and  the     </w:t>
        <w:br/>
        <w:t xml:space="preserve">           is appropriate  to  its intent, which   is to   wine.”   ‘The  nsage  of this  book  should      </w:t>
        <w:br/>
        <w:t xml:space="preserve">           mitigate  the woes of  creation, represented    have prevented  such an interpretation : for     </w:t>
        <w:br/>
        <w:t xml:space="preserve">           hy  the four living-beings : see below), say-   the verb here  nsed with  the acensative  of     </w:t>
        <w:br/>
        <w:t xml:space="preserve">           ing  (Let  there be) A  cheenix  (sce below)    the material  object hurt  or injured is the     </w:t>
        <w:br/>
        <w:t xml:space="preserve">           of  wheat    for  a  denarius,   and   three    constant  habit of our  Writer:  and  in no      </w:t>
        <w:br/>
        <w:t xml:space="preserve">           cheenixes  of  barley  for a  denarius  (the    case do we find the other constraction used      </w:t>
        <w:br/>
        <w:t xml:space="preserve">           sense  seems to he, Take  care that there be    by him,  or indeed  by  any  other writer to     </w:t>
        <w:br/>
        <w:t xml:space="preserve">           thns much   food for thus much   price. ‘The   my  knowledge.    Rinck gives another  mean-      </w:t>
        <w:br/>
        <w:t xml:space="preserve">           denarius  was the  ordinary soldier’s pay for   ing, equally untenable, “waste   not the oil     </w:t>
        <w:br/>
        <w:t xml:space="preserve">           a day  in the time of Tiberius  [see note on   and  the  wine,” seeing  they  are so costly.     </w:t>
        <w:br/>
        <w:t xml:space="preserve">           Matt. xx.  2], and lias been usually and not           ‘As regards the  meaning,  the spirit     </w:t>
        <w:br/>
        <w:t xml:space="preserve">           unfairly  assumed   to he  twice  mentioned    of  the saying  is as explained  above:  the      </w:t>
        <w:br/>
        <w:t xml:space="preserve">           here  as representing  a day’s wages.   The    rider on  the black  horse, symbolizing  Fa-      </w:t>
        <w:br/>
        <w:t xml:space="preserve">           cheonix appears  in like mauner  to be taken   mine,  is limited in his desolating action by     </w:t>
        <w:br/>
        <w:t xml:space="preserve">           for a day’s  provision:  for so it is used in  the  command    given, that  enough  is to be     </w:t>
        <w:br/>
        <w:t xml:space="preserve">           several of the numerous  places cited by the   reserved   for sustenance.   Whent,   barley,     </w:t>
        <w:br/>
        <w:t xml:space="preserve">           Commentators.     Herodotus,  in estimating    oil, and wine, formed the ordinary sources of     </w:t>
        <w:br/>
        <w:t xml:space="preserve">           the amount   of      consumed   by the army    nourishinent:   sce Ps. civ, 14, 15. Sp  that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