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10—15.                            REVELATION.                                        1008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REVISED.                                  </w:t>
        <w:br/>
        <w:t xml:space="preserve">  came  they?    “4 And I said  they   ?    M  And      I   said   unto    him,                             </w:t>
        <w:br/>
        <w:t xml:space="preserve">   unto him,  Sir, thou know-   My   ¢   lord,   thou   knowest.                                            </w:t>
        <w:br/>
        <w:t xml:space="preserve">  est,  And   he  said  to me,  said   to  me,   9 These    are   they And    he  *&amp; three                  </w:t>
        <w:br/>
        <w:t xml:space="preserve">   These are they which  came   eome    out   of   the   great    tribulation,      oliear  Ss,             </w:t>
        <w:br/>
        <w:t xml:space="preserve">  out of great tribulation,and  and    ' they   washed     their   robes,   and   *¥j:}5-                   </w:t>
        <w:br/>
        <w:t xml:space="preserve">  have   washed   their robes,                                                                              </w:t>
        <w:br/>
        <w:t xml:space="preserve">  and   made   them   white in                                                                              </w:t>
        <w:br/>
        <w:t xml:space="preserve">  the  blood   of  the  Lamb.   imade   them    white   in  the  blood    of the    1%iniJt.                </w:t>
        <w:br/>
        <w:t xml:space="preserve">  \S Therefore are they before  Lamb.       1 Therefore      are  they    before    Seth...                 </w:t>
        <w:br/>
        <w:t xml:space="preserve">  the  throne   of  God,   and  the   throne     of  God,    and    serve   him                             </w:t>
        <w:br/>
        <w:t xml:space="preserve">  serve  him   day  and  night  day   and    night    in  his   temple:     and                             </w:t>
        <w:br/>
        <w:t xml:space="preserve">  in   his  temple:   and   he  he   that   sitteth   on   the   throne    shall                            </w:t>
        <w:br/>
        <w:t xml:space="preserve">  that  sitteth on the  throne  ‘spread      his   habitation     over    them.   °§-!%5%                   </w:t>
        <w:br/>
        <w:t xml:space="preserve">  shall  dwell  among    them.                                                                              </w:t>
        <w:br/>
        <w:t xml:space="preserve">                                                                                    che xxi                 </w:t>
        <w:br/>
        <w:t xml:space="preserve">                                                                                                            </w:t>
        <w:br/>
        <w:t xml:space="preserve">  they,  and  whence   came   they  (the ques-   course  of this life when  looked back  upon               </w:t>
        <w:br/>
        <w:t xml:space="preserve">  tions are those ordinarily put when  we seek    from its yonder side: they  did this in that              </w:t>
        <w:br/>
        <w:t xml:space="preserve">  for information  respecting  strangers ; but    life on earth which   is now [in the vision]              </w:t>
        <w:br/>
        <w:t xml:space="preserve">  put  here for the sake of furnishing the  ex-   past and  gone  by) and  made   them  white               </w:t>
        <w:br/>
        <w:t xml:space="preserve">  plination.   Both enqniries are answered   in   (the referenees are  full of interest)   the              </w:t>
        <w:br/>
        <w:t xml:space="preserve">  ver, 14)?   And   I said  to  him,  My  lord    blood of the Lamb  (i.e. by that faith in the             </w:t>
        <w:br/>
        <w:t xml:space="preserve">  (the address is one of deep reverence, as  to   atoning blood  of Christ of which  it is said,            </w:t>
        <w:br/>
        <w:t xml:space="preserve">  a  heavenly  being.  Sce  the limits  of this   “cleansing   their  hearts  by  the faith,”               </w:t>
        <w:br/>
        <w:t xml:space="preserve">  reverence  in eh. xix. 10, xxii. 8,9),  thon    Aets xv. 9:  and  1 John  i, 7, “the   blood              </w:t>
        <w:br/>
        <w:t xml:space="preserve">  knowest   (see Ezek,  xxvii.  3, from which     of Jesus Christ  . . . cleauseth us from all              </w:t>
        <w:br/>
        <w:t xml:space="preserve">  the  form of expression  comes.   The  words    sin.”   Seo  also  Eph.  vy.  25—27.     Ob-              </w:t>
        <w:br/>
        <w:t xml:space="preserve">  ust   not, with  Ebrard, be  foreed to mean,    serve, we must  not  separate the two   acts,             </w:t>
        <w:br/>
        <w:t xml:space="preserve">  “Lknow    well, but  thou  knowest  better :”   washing  and  making   white, as Hengstens                </w:t>
        <w:br/>
        <w:t xml:space="preserve">  Dut  must  be taken in their simple aecepta-    berg  does, imterpreting the  former  of the              </w:t>
        <w:br/>
        <w:t xml:space="preserve">  tion, “I know   not, but  thou  dost.”   And    forgiveness of sins, the latter of sanctifiea-            </w:t>
        <w:br/>
        <w:t xml:space="preserve">  this again need  not mean   that the Apostle    tion: the  latter is only the  result of the              </w:t>
        <w:br/>
        <w:t xml:space="preserve">  bad  no thonght  on the  subject, but that he   former : they washed  them,  and by so doing              </w:t>
        <w:br/>
        <w:t xml:space="preserve">  regarded  himself as ignorant  in comparison    made  them  white,   ‘The act was a life-long             </w:t>
        <w:br/>
        <w:t xml:space="preserve">  with  his heavenly   interlocutor).  And  he    one,—the    continued   purification of  the              </w:t>
        <w:br/>
        <w:t xml:space="preserve">  said to me,  These  are they that come  (not,   ian,  body, soul, and spirit, by the applica-             </w:t>
        <w:br/>
        <w:t xml:space="preserve">  as A. V., “that  came  :” nor again must  the   tion of the blood of Christ in its cleansing              </w:t>
        <w:br/>
        <w:t xml:space="preserve">  present be pnt prominently  forward, thatare    power).   On  this  account   (because  they              </w:t>
        <w:br/>
        <w:t xml:space="preserve">  ‘coming, as if the number in the vision were       shed their robes white in Christ’s atoning             </w:t>
        <w:br/>
        <w:t xml:space="preserve">  not  yet complete : still less it to be taken   and purifying  blood:  for nothing  that has              </w:t>
        <w:br/>
        <w:t xml:space="preserve">  asa quasi-fnture, “that shall come:” but  the   spot or  wrinkle,  or any  such  thing,  can              </w:t>
        <w:br/>
        <w:t xml:space="preserve">   present tense is merely  one of designation.   stand  where  they  are  standing:  compare               </w:t>
        <w:br/>
        <w:t xml:space="preserve">   ‘Their description,           is, that “they   again  Eph. v.27:   none will be  there who               </w:t>
        <w:br/>
        <w:t xml:space="preserve">  are they  that come, &amp;c.”)  out of the great    are not  thus washed)  they  are before  the              </w:t>
        <w:br/>
        <w:t xml:space="preserve">   tribulation (the definite article ought  not   throne  of  God   (in the  presence  of  His              </w:t>
        <w:br/>
        <w:t xml:space="preserve">   to be omitted, as in A. V.  It is most  em-    throne:  seeing  Him   (Matt.  v. 8;  1 Cor.              </w:t>
        <w:br/>
        <w:t xml:space="preserve">   phatic: “out  of the  tribulation, the great   xiii. 12] as He sees them), and  they  serve              </w:t>
        <w:br/>
        <w:t xml:space="preserve">  one.”   And   in consequence  some  have  ex-   Him   by  day  and  by night   (“this,” says              </w:t>
        <w:br/>
        <w:t xml:space="preserve">   plained the words of that last great tine of   Bede, “is  a way  of expressing  eternity in              </w:t>
        <w:br/>
        <w:t xml:space="preserve">   trial whieh is to try the saints before  the   our  human    langnage”)   in   His  temple               </w:t>
        <w:br/>
        <w:t xml:space="preserve">   coming  of the  Lord.   But   to limit it to   (as  His  priests,  conducting   the   sweet              </w:t>
        <w:br/>
        <w:t xml:space="preserve">   this only, is           ont of keeping with    praises of that, heavenly choir, ver. 10, and             </w:t>
        <w:br/>
        <w:t xml:space="preserve">   the spirit of the  vision.  J would   rather   Going what  other  high  and blessed  service             </w:t>
        <w:br/>
        <w:t xml:space="preserve">   understand  it of the whole sum of the trials  He  may   delight to employ  them   in): and              </w:t>
        <w:br/>
        <w:t xml:space="preserve">   of the saints of God, viewed  by  the  Elder   He  that sitteth on the throne  shall spread              </w:t>
        <w:br/>
        <w:t xml:space="preserve">   as now   complete, nnd   designated by  this   His  habitation over  them (itis excvedingly              </w:t>
        <w:br/>
        <w:t xml:space="preserve">   emphatic  and general  name:  “all that  tri-  difficult to express the sense of these glo-              </w:t>
        <w:br/>
        <w:t xml:space="preserve">   bulution”), and  they  washed   their robes    vious words, in which  the fulfilment. of the             </w:t>
        <w:br/>
        <w:t xml:space="preserve">   (the past tense is that so often used of the   Old  Test. promises,  such  as  Levit.  xxvi.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