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At           </w:t>
        <w:br/>
        <w:t xml:space="preserve">           1010                               REVELATION.                 AUTHORIZED        VERSION.        </w:t>
        <w:br/>
        <w:t xml:space="preserve">                                                                                                            </w:t>
        <w:br/>
        <w:t xml:space="preserve">                            AUTHORIZED       VERSION     REVISED.                                           </w:t>
        <w:br/>
        <w:t xml:space="preserve">                        earth:   and      the   third    part   of  the|"pom     the  earth:  and   the     </w:t>
        <w:br/>
        <w:t xml:space="preserve">            Soall our.  earth   was    burnt    up,  and    the   thira|@i"@     part   of  trees  was      </w:t>
        <w:br/>
        <w:t xml:space="preserve">            oldeet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trumpets  as setting forth the gradual  sub-   seem   to me  utterly  to have  failed; e.g.      </w:t>
        <w:br/>
        <w:t xml:space="preserve">           jugation of the earth  to Him  whose   king-   that of Eliott, which would  understand  it of    </w:t>
        <w:br/>
        <w:t xml:space="preserve">           dom  it is in the end  to become,  by judg-    a tripartite division of the Roman   Empire       </w:t>
        <w:br/>
        <w:t xml:space="preserve">                    flicted on the ungodly,  as regards   at the  time to which  he assigns this judg-      </w:t>
        <w:br/>
        <w:t xml:space="preserve">                           1d destroying  the ordinary    ment.    It is fatal to this  whole  chiss of     </w:t>
        <w:br/>
        <w:t xml:space="preserve">           means   of subsistence,  and  comfort,  and    interpretations, that it is not said the hail     </w:t>
        <w:br/>
        <w:t xml:space="preserve">           knowledge.    In the  details of these judlg-  &amp;e.  were  cast on  a third  part, but  that      </w:t>
        <w:br/>
        <w:t xml:space="preserve">           ments,  as also of the two following,  there   the  destruction  occasioned   by  them  ex-      </w:t>
        <w:br/>
        <w:t xml:space="preserve">           are many  particulars which  I eannot inter-   tended  to a  third  part  of the  earth  on      </w:t>
        <w:br/>
        <w:t xml:space="preserve">           pret, and with  regard to  which  it may  be   which   they were  cast.  And   this is most      </w:t>
        <w:br/>
        <w:t xml:space="preserve">           a question whether they are to be considered   expressly  declared  to be  so  in this first     </w:t>
        <w:br/>
        <w:t xml:space="preserve">           as  other than  belonging  to  the requisite   case,  by all green   grass  being  also de-      </w:t>
        <w:br/>
        <w:t xml:space="preserve">           symbolic  machinery  of the prophecy.   But    stroyed, not a third  part:  a fact of whic       </w:t>
        <w:br/>
        <w:t xml:space="preserve">           in confessing  this I must  also say, that I   this interpretation takes  no notice.   It is     </w:t>
        <w:br/>
        <w:t xml:space="preserve">           have  never seen, in any  apocalyptic  Com-    this mixture   of the fractional third  with      </w:t>
        <w:br/>
        <w:t xml:space="preserve">           mentator,  an  interpretation  of these  de-   other  designations of  extent  of mischief,      </w:t>
        <w:br/>
        <w:t xml:space="preserve">                at  all approaching  to verisimilitude :  which  will lend  us I believe  to the right      </w:t>
        <w:br/>
        <w:t xml:space="preserve">           never any  which is not obliged to force the   interpretation.   We   find it again  under       </w:t>
        <w:br/>
        <w:t xml:space="preserve">           plain sense of words, or  the certain course   the third  trumpet,  where  the star Worm-        </w:t>
        <w:br/>
        <w:t xml:space="preserve">           of history, to make  them  fit the requisite   wood   is cast ‘on   the third  part  of the      </w:t>
        <w:br/>
        <w:t xml:space="preserve">           theory.   “Many  examples  of these  will be   rivers, and on the springs  of the waters :”      </w:t>
        <w:br/>
        <w:t xml:space="preserve">           found  in the history of apocalyptic  inter-   the result being that the third part  of the      </w:t>
        <w:br/>
        <w:t xml:space="preserve">           pretation  given by  Mr.  Elliott im vol. iv.  waters   was  embittered.   This  lax  usage      </w:t>
        <w:br/>
        <w:t xml:space="preserve">           of his Horm  Apocalypticw.                     wonld   of itself lead  us to  suppose  that:     </w:t>
        <w:br/>
        <w:t xml:space="preserve">           7.) And   the first blew  his trumpet,  and    we  are  not  to  look  for  strict definite-     </w:t>
        <w:br/>
        <w:t xml:space="preserve">           there  took place  hail  and  fire  mingled    ness in the interpretation.  And  if we refer     </w:t>
        <w:br/>
        <w:t xml:space="preserve">           in blood  (i.e. the hail and  the  fire were   to the. prophecy  in Zech. xiii. 7 f., where      </w:t>
        <w:br/>
        <w:t xml:space="preserve">           mingled   together  in blood,  as their flux   the import   is to announce  judgment   on a      </w:t>
        <w:br/>
        <w:t xml:space="preserve">           or  yehicle;  the stones  of  hail and   the   greater  part and the escape of  a remnant,       </w:t>
        <w:br/>
        <w:t xml:space="preserve">           halls of  fire  [not  lightning]  fell in  a   we  find the same tripartite division :           </w:t>
        <w:br/>
        <w:t xml:space="preserve">           shower  of blood, just as hail and  fireballs  it shall come to pass, that  in all the land,     </w:t>
        <w:br/>
        <w:t xml:space="preserve">           commonly   fall in &amp; shower of rain.  ‘There   saith the  Lord,  two  parts  therein  shall      </w:t>
        <w:br/>
        <w:t xml:space="preserve">           is here manifestly an allusion to the plague   be cut off and die, but  the third shall  be      </w:t>
        <w:br/>
        <w:t xml:space="preserve">           of hail in Egypt,  of which  it is said that   left therein.  And   I will bring  the third      </w:t>
        <w:br/>
        <w:t xml:space="preserve">           “the  fire ran  along  upon  the  groun        part  through  the fire, gc.”   Nay,  in the      </w:t>
        <w:br/>
        <w:t xml:space="preserve">           “there  was   hail and  fire  mingled   with   ‘Apocalypse  itself,   have  the third part       </w:t>
        <w:br/>
        <w:t xml:space="preserve">           the hail,”  Exod.   ix. 24:  but  with   the   used  where  the  sense can  hardly  but  be      </w:t>
        <w:br/>
        <w:t xml:space="preserve">           addition of the blood.  With  regard to this   similarly indefinite: e.g., under the  sixth      </w:t>
        <w:br/>
        <w:t xml:space="preserve">           latter, we may  remark, that  both here and    trumpet,  ch. ix. 15, 18, and  xii. 4, where      </w:t>
        <w:br/>
        <w:t xml:space="preserve">           under  the vials, where the earth, seas, and   it is said that the dragon’s tail “draveth        </w:t>
        <w:br/>
        <w:t xml:space="preserve">           rivers are  again the  objects  of the  first  the third  part  of the stars  of heaven:”        </w:t>
        <w:br/>
        <w:t xml:space="preserve">           three judgments,   blood  is a feature com-  , the  use of  the present   shewing   that it      </w:t>
        <w:br/>
        <w:t xml:space="preserve">           mon  to was  cast into It appears rather  to   is rather  a  general  power,  than  a  par-      </w:t>
        <w:br/>
        <w:t xml:space="preserve">           the surface general earth):  and  the judg-    ticular event  which  is designated.   Com-       </w:t>
        <w:br/>
        <w:t xml:space="preserve">           ments,  than  to require any occurring inter-  pare again the use of  “the fourth  part  0)      </w:t>
        <w:br/>
        <w:t xml:space="preserve">           it will be in each particular ease, In blood   the earth,”  in ch. vi. 8,    of * the tend       </w:t>
        <w:br/>
        <w:t xml:space="preserve">           its meaning the shedding, or in the appear-    part of  the city,” in ch. xi.     All these      </w:t>
        <w:br/>
        <w:t xml:space="preserve">           ing, of blood,  is implied  the destruction    seem  to  shew,  that  such   prophetic  ex-      </w:t>
        <w:br/>
        <w:t xml:space="preserve">           of life, with which,  as a consequence,  all   pressions are to  he taken  rather  in their      </w:t>
        <w:br/>
        <w:t xml:space="preserve">                                                          import  as  to amount,  than   in any strict      </w:t>
        <w:br/>
        <w:t xml:space="preserve">                                                          fractional division.  Here,  for instance, 1      </w:t>
        <w:br/>
        <w:t xml:space="preserve">                                                          would  take  the  pervading  third  part  as      </w:t>
        <w:br/>
        <w:t xml:space="preserve">                                                          signifying, that  though  the  judgment   is      </w:t>
        <w:br/>
        <w:t xml:space="preserve">                                                          undoubtedly,   as  to  extent,  fearful and       </w:t>
        <w:br/>
        <w:t xml:space="preserve">                                                          sweeping,  yet  that  God   in inflicting it,     </w:t>
        <w:br/>
        <w:t xml:space="preserve">                                                          spares  more  than  he  smites:  two-thirds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