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REVELATION,                                       1017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ZED  VERSION           AUTHORIZED       VERSION     REVISED.                                   </w:t>
        <w:br/>
        <w:t xml:space="preserve">  tongue hath his name  Apol-  he  hath   his  name    Apollyon.           One   ten-vittas.                </w:t>
        <w:br/>
        <w:t xml:space="preserve">  lyon.  8  One  w    s past;  woe     is  past;     behold,     there    come                              </w:t>
        <w:br/>
        <w:t xml:space="preserve">  (out  CIES     there   come  two   woes    more   after  these   things.                                  </w:t>
        <w:br/>
        <w:t xml:space="preserve">  two  woes  more  hereafler,      3 And     the   sixth    angel    sounded,                               </w:t>
        <w:br/>
        <w:t xml:space="preserve">  13 And   the  sixth   angel              heard                                                            </w:t>
        <w:br/>
        <w:t xml:space="preserve">  sounded,  and   I  heard  a  and     T            a    voice     from     the                             </w:t>
        <w:br/>
        <w:t xml:space="preserve"> of  the yolden  four  whick    [four]  ¢   horns    of  the   golden     altar ¢ mereading                 </w:t>
        <w:br/>
        <w:t xml:space="preserve">                                                                                    uncertain,              </w:t>
        <w:br/>
        <w:t xml:space="preserve"> ts before  God,  “saying   0. which     is  before    God,    ! saying      to     ‘have here              </w:t>
        <w:br/>
        <w:t xml:space="preserve"> the trumpet, Loose which had  the    sixth     angel     which     had     the   tut tea                   </w:t>
        <w:br/>
        <w:t xml:space="preserve">                               trumpet,      Loose              .                 the decane                </w:t>
        <w:br/>
        <w:t xml:space="preserve">      the Sinaitie          the    from the   horns of: the  Lheard the   of the  drive omits               </w:t>
        <w:br/>
        <w:t xml:space="preserve">                                                                                                            </w:t>
        <w:br/>
        <w:t xml:space="preserve"> lators express   it by perdition  (apoleia),   (the  same  altar  as that  previously men-                 </w:t>
        <w:br/>
        <w:t xml:space="preserve"> So  that this is the local naine personified : tioned  in eh, viii, 3 and vi, 9, w      see                </w:t>
        <w:br/>
        <w:t xml:space="preserve"> or rather perhaps  that  ubstract name  per-   notes,   From   ch. xvi. 7  it would  appear                </w:t>
        <w:br/>
        <w:t xml:space="preserve"> sonified, from which  the local import itself  that the voice probably  proceeded from  the.               </w:t>
        <w:br/>
        <w:t xml:space="preserve"> is derived), and  in the  Greck  he  has for   altar itself,            as uttering the ery                </w:t>
        <w:br/>
        <w:t xml:space="preserve"> his name  Apollyon   (the name seems chosen    of vengeance  for the blood shed on it ; com-               </w:t>
        <w:br/>
        <w:t xml:space="preserve"> from   the  Septuagint  word   apoleia:  see   pare ch. vi. 9, with which  ery of the    mar-              </w:t>
        <w:br/>
        <w:t xml:space="preserve"> aboy            It  is a question, who  this   tyred saints the whole  series of retributive               </w:t>
        <w:br/>
        <w:t xml:space="preserve"> angel of  the abyss i         aps, for  accu-  judgments   is comected.    The  reading  of                </w:t>
        <w:br/>
        <w:t xml:space="preserve">    te distinction’       we  must  not iden-   the  Sinaitic MS.  [sce margin]   is very re-               </w:t>
        <w:br/>
        <w:t xml:space="preserve">      him with  Satan  himself,—eompare   ch.   markable,  and  may   represent the original                </w:t>
        <w:br/>
        <w:t xml:space="preserve">     3,.9,—bnt  most regard  him as one of the  text.  To  suppose  that  the ery  from  the                </w:t>
        <w:br/>
        <w:t xml:space="preserve"> principal of the bad angels). ‘The one (first) altar is indicative of an altar having  been                </w:t>
        <w:br/>
        <w:t xml:space="preserve"> wae   hath  passed:  behold,  there  cometh    the scene of some  special sin on the part of               </w:t>
        <w:br/>
        <w:t xml:space="preserve"> (singular, the verb applying  simply to that   the  men  of  Roman   Christendom,   and  so                </w:t>
        <w:br/>
        <w:t xml:space="preserve"> which  is future, without reference ns yet to  to apply it to the perversions  of Christian                </w:t>
        <w:br/>
        <w:t xml:space="preserve"> its plurality) two woes  after these things.   rites in the  Romish   Church,  is surely to                </w:t>
        <w:br/>
        <w:t xml:space="preserve">        here is an endless Babel of             coufuse  the whole  imagery   of the  vision.               </w:t>
        <w:br/>
        <w:t xml:space="preserve"> and historical interpretation of     Jocusts   For  it is not of any altar  in the abstract                </w:t>
        <w:br/>
        <w:t xml:space="preserve">from   the pil.    The most  that we ean  say   that we are reading, but of the golden altar                </w:t>
        <w:br/>
        <w:t xml:space="preserve"> of their  import  is, that they belong  toa    which  was  before  God, where  the  prayers                </w:t>
        <w:br/>
        <w:t xml:space="preserve"> series of judgments  on  the ungodly  which    of the saints had been  offered by the angel,               </w:t>
        <w:br/>
        <w:t xml:space="preserve"> will immediately  precede the seeond advent    ch. viii. 3, 5: and the voice is the result                 </w:t>
        <w:br/>
        <w:t xml:space="preserve"> of onr Lord:   that the various und  myste-    those  prayers, in  aceordance  with  which                 </w:t>
        <w:br/>
        <w:t xml:space="preserve"> rious particulars of the vision will  doubt    those judgments    are inflicted.       The                 </w:t>
        <w:br/>
        <w:t xml:space="preserve"> clear themselves  up to the  church  of God,   horns  ‘again, representing the  enceinte of                </w:t>
        <w:br/>
        <w:t xml:space="preserve"> when   the  time of   its fulfihnent arrives:  the altar, not any  special rites with which                </w:t>
        <w:br/>
        <w:t xml:space="preserve"> but  that no  such clearing up has yet taken   the horns of  au altar were concerned,  ean-                </w:t>
        <w:br/>
        <w:t xml:space="preserve">                           f          among     not be pressed into the service of the above-               </w:t>
        <w:br/>
        <w:t xml:space="preserve">                                     ‘ion will  noticed  interpretation, but  simply  belong                </w:t>
        <w:br/>
        <w:t xml:space="preserve">                     iy reader who is   him-    to the  propriety  of that heard  and  seen.                </w:t>
        <w:br/>
        <w:t xml:space="preserve"> self the servant of a preconceived system.     The  voice proceeded   from  the  surface of                </w:t>
        <w:br/>
        <w:t xml:space="preserve">    13—21.]   The  sixth Trumpet.   And   the   the altar, on which  the  prayers  had  been                </w:t>
        <w:br/>
        <w:t xml:space="preserve"> sixth angel  blew his trumpet,  and I heard    offered: and  that surface    was         by                </w:t>
        <w:br/>
        <w:t xml:space="preserve"> a  voice  (literally, one voice:  but  it is   the horns)  saying  to the sixth angel, who                 </w:t>
        <w:br/>
        <w:t xml:space="preserve"> doubtful, in  the uncertain  authenticity of   had  the trumpet   (viz. that one now before                </w:t>
        <w:br/>
        <w:t xml:space="preserve"> the word  four, whether  any  stress is to be  us,—belonging   to the present vision), Loose               </w:t>
        <w:br/>
        <w:t xml:space="preserve"> Tnidt on tliis   or not.   Vitringa gives it   (it is too much to say  that the angel him-                 </w:t>
        <w:br/>
        <w:t xml:space="preserve"> the  emphasis, —   that the four  horns  si-   sclf is made   the  active minister  of this                </w:t>
        <w:br/>
        <w:t xml:space="preserve"> mullaneously   uttered, nota   diverse,  bu,   loosing : we do not read “ and  he went and                 </w:t>
        <w:br/>
        <w:t xml:space="preserve"> one and  the same voice  :” and so Hengsten-   loosed”   following, but  simply  “und   the                </w:t>
        <w:br/>
        <w:t xml:space="preserve"> Derg.   ‘The wlegorical  interpreters give it  four angels, &amp;c.  were  loosed.”  We   must                 </w:t>
        <w:br/>
        <w:t xml:space="preserve"> various imports—the   ugreement  of the four   therefore  believe   that the  command     is               </w:t>
        <w:br/>
        <w:t xml:space="preserve"> Gospels,—that    of  the  prayers  of exiled   given  to him  only  in so far as he  is the                </w:t>
        <w:br/>
        <w:t xml:space="preserve"> Jews,   &amp;e.) out  of  the  [four]  horns  of   represen     e and  herald of all that takes                </w:t>
        <w:br/>
        <w:t xml:space="preserve"> the  golden  altar  which  was   before God    place under  his trumpet-blowing)  the  four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