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15—20,                            REVELATION,                                        1019                </w:t>
        <w:br/>
        <w:t xml:space="preserve">                                                                                                            </w:t>
        <w:br/>
        <w:t xml:space="preserve">   AUTHORIZED       VERSION.          AUTHORIZED      VERSION     REVISED,                                  </w:t>
        <w:br/>
        <w:t xml:space="preserve">                                                                                                            </w:t>
        <w:br/>
        <w:t xml:space="preserve">   having breastplates  of fire,| having   breastplates     red,  a    fire, and                            </w:t>
        <w:br/>
        <w:t xml:space="preserve">   and  of jacinth, and  brim.   blue,  as  smoke,    and   yellow,   as  brim-                             </w:t>
        <w:br/>
        <w:t xml:space="preserve">   the  horses  were  heads the Stone:    *and    the  heads   of   the  horses    1 chron.                 </w:t>
        <w:br/>
        <w:t xml:space="preserve">                                  re  as   heads    of  lions;    and    out   of   2                       </w:t>
        <w:br/>
        <w:t xml:space="preserve">   heads of lions;  and  out of  their  mouths     issueth   fire  and   smoke.                             </w:t>
        <w:br/>
        <w:t xml:space="preserve">   their mouths issued fire and                                                                             </w:t>
        <w:br/>
        <w:t xml:space="preserve">   these and  brimstone.  third Ww     brimstone.       18 From    these   three                            </w:t>
        <w:br/>
        <w:t xml:space="preserve">  part  of men  killed, by  the plagues    +  were   the  third   part  of  men   ¢ sate.                   </w:t>
        <w:br/>
        <w:t xml:space="preserve">  Jire, and by the smoke,  and | y.                                                ‘oldest                  </w:t>
        <w:br/>
        <w:t xml:space="preserve">  by   the  brimstone,   which | killed,  by   the   fire,  and   the   smoke,                              </w:t>
        <w:br/>
        <w:t xml:space="preserve">  issued out of their  mouths.   and   the    brimstone,      which     issueth                             </w:t>
        <w:br/>
        <w:t xml:space="preserve">  °  For  their  power   is é»/out    of    their   mouths.        19 For    the                            </w:t>
        <w:br/>
        <w:t xml:space="preserve">  their  mouth,  and  in  their| power    of   the   horses¢      is  in   their                            </w:t>
        <w:br/>
        <w:t xml:space="preserve">  like unto serpents, and were  mouth,     and  in  their   tails:  » for  their                            </w:t>
        <w:br/>
        <w:t xml:space="preserve">                                  uils are  like unto    serpents,    and   had                             </w:t>
        <w:br/>
        <w:t xml:space="preserve">  heads, aud   with them  they  heads,   and   with    them    they   do  hurt.                             </w:t>
        <w:br/>
        <w:t xml:space="preserve">  do  hurt.  ™  And   the rest                                                     horses},                 </w:t>
        <w:br/>
        <w:t xml:space="preserve">  Of the men   which  were not                                        ‘            almost all               </w:t>
        <w:br/>
        <w:t xml:space="preserve">                               \22.And    the   rest  of  men,    which    were    sites                    </w:t>
        <w:br/>
        <w:t xml:space="preserve">                                                                        fatter,     “Shas.                  </w:t>
        <w:br/>
        <w:t xml:space="preserve">  the following description) saw I the horses    proceeded  from  their mouth  their mission,               </w:t>
        <w:br/>
        <w:t xml:space="preserve">  in  my  vision  (Disterdieck  suggests, and    to    slay  third part of  men, was  accom-                </w:t>
        <w:br/>
        <w:t xml:space="preserve">  it seems  likely enough,  that  this express   plished) and  in their tails: for their tails              </w:t>
        <w:br/>
        <w:t xml:space="preserve">  reference to sight is inserted on account of   were   like serpents,  having   heads,  and                </w:t>
        <w:br/>
        <w:t xml:space="preserve">  the  words  “J   heard,”   which  preceded)    with  them they  hurt (i.e, inflict        viz.            </w:t>
        <w:br/>
        <w:t xml:space="preserve">  and  those  who   sat  upon  them,   having    with  the bites of the       heads in which                </w:t>
        <w:br/>
        <w:t xml:space="preserve">  (most  naturally refers to both  horses and    they  terminate.        T cannot  but  men-                </w:t>
        <w:br/>
        <w:t xml:space="preserve">  riders, not to riders only.  The  armour  of   tion, in no unfriendly  spirit, but because,               </w:t>
        <w:br/>
        <w:t xml:space="preserve">  both was  uniform) breastplates  red, as fire  Doth  heing  friends, Truth  is the  dearer,               </w:t>
        <w:br/>
        <w:t xml:space="preserve">  (the three  epithets express the  colours of   that which  may   be designated  the culmi-                </w:t>
        <w:br/>
        <w:t xml:space="preserve">  the breastplates, and  are to be  separated,   uating instance of  incongrnons  interpreta-               </w:t>
        <w:br/>
        <w:t xml:space="preserve">  as belonging  each  to  one  portion of  the   tion in the  modern   English  historical ex-              </w:t>
        <w:br/>
        <w:t xml:space="preserve">  host, and corresponding  to the fire, smoke,   position of these  prophecies.  ‘These  tails              </w:t>
        <w:br/>
        <w:t xml:space="preserve">  and brimstone  which  proceeded  out of the    are, according   to the  Commentator,    the               </w:t>
        <w:br/>
        <w:t xml:space="preserve">  horses’ mouths  below), and  blue, as smoke    horsetails, borne as symbols of anthority by               </w:t>
        <w:br/>
        <w:t xml:space="preserve">  (literally,               ‘The hyacinth   of   the ‘Turkish Pachas.  Well may  Mr.  Barker                </w:t>
        <w:br/>
        <w:t xml:space="preserve">  the Greeks  is supposed  to have  been  our    say [Friendly  Strictures, p.    “an  inter-               </w:t>
        <w:br/>
        <w:t xml:space="preserve">  dark blue  iris),    yellow, as  brimstone     pretation so wild, if it refutes not  itself,              </w:t>
        <w:br/>
        <w:t xml:space="preserve">  ight  yellow:  such  a colour as  would  be    seems   seareely  capable  of  refutation?                 </w:t>
        <w:br/>
        <w:t xml:space="preserve">  produced  by  the settling fumes   of brim-    Happily,  it does refute  it:     For  it is               </w:t>
        <w:br/>
        <w:t xml:space="preserve">  stone): and  the  heads  of the horses (the   convicted, by altogether leaving     of view                </w:t>
        <w:br/>
        <w:t xml:space="preserve">  horses are taken up again, both  horses and    the power in the  mouths, which  is the pri                </w:t>
        <w:br/>
        <w:t xml:space="preserve">  riders having been  treated of in  the pre-    cipal feature in  the original  vision:  by                </w:t>
        <w:br/>
        <w:t xml:space="preserve">  ceding sentence) [were]  as heads  of lions,  making   no  reference  to  the serpent-like                </w:t>
        <w:br/>
        <w:t xml:space="preserve"> and  out  of their mouths   goeth  forth fire  character  of these tails, but being  wholly                </w:t>
        <w:br/>
        <w:t xml:space="preserve">  and smoke  and  brimstone  (i. c.             inconsistent  with  it:  by  distorting  the                </w:t>
        <w:br/>
        <w:t xml:space="preserve"> ‘one of  these out  of the  mouths  of  e:     canon   of  symmetrical   interpretation  in                </w:t>
        <w:br/>
        <w:t xml:space="preserve"> division of the he    It is remarkable,    that making  the deads  attached  to the tails to               </w:t>
        <w:br/>
        <w:t xml:space="preserve"> these divisions are three. though the angels       am that the tails are symbols  of auth                  </w:t>
        <w:br/>
        <w:t xml:space="preserve"> were  four).   From   (indicates  not          rity:  and  by  being  compelled  to  render                </w:t>
        <w:br/>
        <w:t xml:space="preserve">  the instrumentality, but the direction from   instead of  they hurt, “they  commit  injus-                </w:t>
        <w:br/>
        <w:t xml:space="preserve">  which the result comes) these three plagues   tice,” a meaning   which, in this reference,                </w:t>
        <w:br/>
        <w:t xml:space="preserve">  were killed the third  part of men,  by the   the  word  will not bear.  When    it is said               </w:t>
        <w:br/>
        <w:t xml:space="preserve">  fire and  the smoke   and   the  brimstone    of fire- and smoke-  and  brimstone-breath-                 </w:t>
        <w:br/>
        <w:t xml:space="preserve">  which  goeth  forth out  of  their mouths.    ing  horses  which   kill the third  part ot                </w:t>
        <w:br/>
        <w:t xml:space="preserve">  For the  power  of  the harses  is in their   men,  that besides  having  power   in their                </w:t>
        <w:br/>
        <w:t xml:space="preserve">  mouth  (principally; seeing  that by  what    miouths  they have  it in their tails, which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